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DFB" w:rsidRPr="00907F3C" w:rsidRDefault="00D24DFB" w:rsidP="00D24DFB">
      <w:pPr>
        <w:ind w:left="9214" w:hanging="142"/>
        <w:jc w:val="right"/>
        <w:rPr>
          <w:rFonts w:eastAsiaTheme="minorHAnsi"/>
          <w:sz w:val="28"/>
          <w:szCs w:val="28"/>
        </w:rPr>
      </w:pPr>
      <w:r w:rsidRPr="00907F3C">
        <w:rPr>
          <w:rFonts w:eastAsiaTheme="minorHAnsi"/>
          <w:sz w:val="28"/>
          <w:szCs w:val="28"/>
        </w:rPr>
        <w:t xml:space="preserve">Приложение </w:t>
      </w:r>
      <w:r>
        <w:rPr>
          <w:rFonts w:eastAsiaTheme="minorHAnsi"/>
          <w:sz w:val="28"/>
          <w:szCs w:val="28"/>
        </w:rPr>
        <w:t>5</w:t>
      </w:r>
    </w:p>
    <w:p w:rsidR="00D24DFB" w:rsidRPr="00907F3C" w:rsidRDefault="00D24DFB" w:rsidP="00D24DFB">
      <w:pPr>
        <w:ind w:left="9214" w:hanging="142"/>
        <w:jc w:val="right"/>
        <w:rPr>
          <w:rFonts w:eastAsiaTheme="minorHAnsi"/>
          <w:i/>
          <w:sz w:val="28"/>
          <w:szCs w:val="28"/>
        </w:rPr>
      </w:pPr>
      <w:r w:rsidRPr="00907F3C">
        <w:rPr>
          <w:rFonts w:eastAsiaTheme="minorHAnsi"/>
          <w:sz w:val="28"/>
          <w:szCs w:val="28"/>
        </w:rPr>
        <w:t>к договору</w:t>
      </w:r>
    </w:p>
    <w:p w:rsidR="00D24DFB" w:rsidRPr="00907F3C" w:rsidRDefault="00D24DFB" w:rsidP="00D24DFB">
      <w:pPr>
        <w:ind w:left="9214" w:hanging="142"/>
        <w:jc w:val="right"/>
        <w:rPr>
          <w:rFonts w:eastAsiaTheme="minorHAnsi"/>
          <w:sz w:val="28"/>
          <w:szCs w:val="28"/>
        </w:rPr>
      </w:pPr>
      <w:r w:rsidRPr="00907F3C">
        <w:rPr>
          <w:rFonts w:eastAsiaTheme="minorHAnsi"/>
          <w:sz w:val="28"/>
          <w:szCs w:val="28"/>
        </w:rPr>
        <w:t>о комплексном развитии территории</w:t>
      </w:r>
    </w:p>
    <w:p w:rsidR="00D24DFB" w:rsidRDefault="00D24DFB" w:rsidP="00D24DFB">
      <w:pPr>
        <w:ind w:left="9214" w:hanging="142"/>
        <w:jc w:val="right"/>
        <w:rPr>
          <w:rFonts w:eastAsiaTheme="minorHAnsi"/>
          <w:bCs/>
          <w:sz w:val="28"/>
          <w:szCs w:val="28"/>
        </w:rPr>
      </w:pPr>
      <w:r w:rsidRPr="00D536A8">
        <w:rPr>
          <w:rFonts w:eastAsiaTheme="minorHAnsi"/>
          <w:bCs/>
          <w:sz w:val="28"/>
          <w:szCs w:val="28"/>
        </w:rPr>
        <w:t>от ________________№ __________</w:t>
      </w:r>
    </w:p>
    <w:p w:rsidR="00D24DFB" w:rsidRDefault="00D24DFB" w:rsidP="00D24DFB">
      <w:pPr>
        <w:ind w:left="9214" w:hanging="142"/>
        <w:jc w:val="right"/>
        <w:rPr>
          <w:rFonts w:eastAsiaTheme="minorHAnsi"/>
          <w:bCs/>
          <w:sz w:val="28"/>
          <w:szCs w:val="28"/>
        </w:rPr>
      </w:pPr>
    </w:p>
    <w:p w:rsidR="00D24DFB" w:rsidRPr="00D536A8" w:rsidRDefault="00D24DFB" w:rsidP="00D24DFB">
      <w:pPr>
        <w:ind w:left="9214" w:hanging="142"/>
        <w:jc w:val="right"/>
        <w:rPr>
          <w:rFonts w:eastAsiaTheme="minorHAnsi"/>
          <w:bCs/>
          <w:sz w:val="28"/>
          <w:szCs w:val="28"/>
        </w:rPr>
      </w:pPr>
      <w:r>
        <w:rPr>
          <w:rFonts w:eastAsiaTheme="minorHAnsi"/>
          <w:bCs/>
          <w:sz w:val="28"/>
          <w:szCs w:val="28"/>
        </w:rPr>
        <w:t>Форма</w:t>
      </w:r>
    </w:p>
    <w:p w:rsidR="00D24DFB" w:rsidRPr="00907F3C" w:rsidRDefault="00D24DFB" w:rsidP="00D24DFB">
      <w:pPr>
        <w:jc w:val="center"/>
        <w:rPr>
          <w:rFonts w:eastAsiaTheme="minorHAnsi"/>
          <w:b/>
          <w:sz w:val="28"/>
          <w:szCs w:val="28"/>
        </w:rPr>
      </w:pPr>
      <w:r w:rsidRPr="00907F3C">
        <w:rPr>
          <w:rFonts w:eastAsiaTheme="minorHAnsi"/>
          <w:b/>
          <w:sz w:val="28"/>
          <w:szCs w:val="28"/>
        </w:rPr>
        <w:t>ГРАФИК  РЕАЛИЗАЦИИ  ЭТАПОВ  И  МЕРОПРИЯТИЙ</w:t>
      </w:r>
      <w:r>
        <w:rPr>
          <w:rStyle w:val="a5"/>
          <w:rFonts w:eastAsiaTheme="minorHAnsi"/>
          <w:b/>
          <w:sz w:val="28"/>
          <w:szCs w:val="28"/>
        </w:rPr>
        <w:footnoteReference w:id="1"/>
      </w:r>
    </w:p>
    <w:p w:rsidR="00D24DFB" w:rsidRPr="00907F3C" w:rsidRDefault="00D24DFB" w:rsidP="00D24DFB">
      <w:pPr>
        <w:jc w:val="center"/>
        <w:rPr>
          <w:rFonts w:eastAsiaTheme="minorHAnsi"/>
          <w:b/>
          <w:sz w:val="28"/>
          <w:szCs w:val="28"/>
        </w:rPr>
      </w:pPr>
      <w:r w:rsidRPr="00907F3C">
        <w:rPr>
          <w:rFonts w:eastAsiaTheme="minorHAnsi"/>
          <w:b/>
          <w:sz w:val="28"/>
          <w:szCs w:val="28"/>
        </w:rPr>
        <w:t xml:space="preserve">ПО  КОМПЛЕКСНОМУ  РАЗВИТИЮ  ТЕРРИТОРИИ </w:t>
      </w:r>
    </w:p>
    <w:p w:rsidR="00D24DFB" w:rsidRPr="00907F3C" w:rsidRDefault="00D24DFB" w:rsidP="00D24DFB">
      <w:pPr>
        <w:jc w:val="center"/>
        <w:rPr>
          <w:rFonts w:eastAsiaTheme="minorHAnsi"/>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9685"/>
        <w:gridCol w:w="2313"/>
        <w:gridCol w:w="2103"/>
      </w:tblGrid>
      <w:tr w:rsidR="00D24DFB" w:rsidRPr="00907F3C" w:rsidTr="002F130A">
        <w:trPr>
          <w:trHeight w:val="1380"/>
          <w:tblHeader/>
        </w:trPr>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w:t>
            </w:r>
          </w:p>
        </w:tc>
        <w:tc>
          <w:tcPr>
            <w:tcW w:w="3275"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Наименование мероприятия</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Сторона Договора,</w:t>
            </w:r>
          </w:p>
          <w:p w:rsidR="00D24DFB" w:rsidRPr="00907F3C" w:rsidRDefault="00D24DFB" w:rsidP="002F130A">
            <w:pPr>
              <w:jc w:val="center"/>
              <w:rPr>
                <w:rFonts w:eastAsiaTheme="minorHAnsi"/>
                <w:sz w:val="24"/>
                <w:szCs w:val="24"/>
              </w:rPr>
            </w:pPr>
            <w:r w:rsidRPr="00907F3C">
              <w:rPr>
                <w:rFonts w:eastAsiaTheme="minorHAnsi"/>
                <w:sz w:val="24"/>
                <w:szCs w:val="24"/>
              </w:rPr>
              <w:t xml:space="preserve">к </w:t>
            </w:r>
            <w:proofErr w:type="gramStart"/>
            <w:r w:rsidRPr="00907F3C">
              <w:rPr>
                <w:rFonts w:eastAsiaTheme="minorHAnsi"/>
                <w:sz w:val="24"/>
                <w:szCs w:val="24"/>
              </w:rPr>
              <w:t>обязательствам</w:t>
            </w:r>
            <w:proofErr w:type="gramEnd"/>
            <w:r w:rsidRPr="00907F3C">
              <w:rPr>
                <w:rFonts w:eastAsiaTheme="minorHAnsi"/>
                <w:sz w:val="24"/>
                <w:szCs w:val="24"/>
              </w:rPr>
              <w:t xml:space="preserve"> которой относится осуществление мероприятия</w:t>
            </w:r>
          </w:p>
        </w:tc>
        <w:tc>
          <w:tcPr>
            <w:tcW w:w="711" w:type="pct"/>
          </w:tcPr>
          <w:p w:rsidR="00D24DFB" w:rsidRPr="00907F3C" w:rsidRDefault="00D24DFB" w:rsidP="002F130A">
            <w:pPr>
              <w:jc w:val="center"/>
              <w:rPr>
                <w:rFonts w:eastAsiaTheme="minorHAnsi"/>
                <w:sz w:val="24"/>
                <w:szCs w:val="24"/>
              </w:rPr>
            </w:pPr>
            <w:r w:rsidRPr="00907F3C">
              <w:rPr>
                <w:rFonts w:eastAsiaTheme="minorHAnsi"/>
                <w:sz w:val="24"/>
                <w:szCs w:val="24"/>
              </w:rPr>
              <w:t>Предельный срок реализации мероприятия</w:t>
            </w:r>
          </w:p>
          <w:p w:rsidR="00D24DFB" w:rsidRPr="00907F3C" w:rsidRDefault="00D24DFB" w:rsidP="002F130A">
            <w:pPr>
              <w:jc w:val="center"/>
              <w:rPr>
                <w:rFonts w:eastAsiaTheme="minorHAnsi"/>
                <w:sz w:val="24"/>
                <w:szCs w:val="24"/>
              </w:rPr>
            </w:pPr>
            <w:r>
              <w:rPr>
                <w:rFonts w:eastAsiaTheme="minorHAnsi"/>
                <w:sz w:val="24"/>
                <w:szCs w:val="24"/>
              </w:rPr>
              <w:t xml:space="preserve"> (месяц, год)</w:t>
            </w:r>
          </w:p>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ЭТАП I. МЕРОПРИЯТИЯ ПО ОБЕСПЕЧЕНИЮ ПЕРЕХОДА ПРАВ НА ОБЪЕКТЫ НЕДВИЖИМОСТИ НА ТЕРРИТОРИИ</w:t>
            </w:r>
          </w:p>
          <w:p w:rsidR="00D24DFB" w:rsidRPr="00907F3C" w:rsidRDefault="00D24DFB" w:rsidP="002F130A">
            <w:pPr>
              <w:jc w:val="center"/>
              <w:rPr>
                <w:rFonts w:eastAsiaTheme="minorHAnsi"/>
                <w:b/>
                <w:sz w:val="24"/>
                <w:szCs w:val="24"/>
              </w:rPr>
            </w:pPr>
            <w:r w:rsidRPr="00907F3C">
              <w:rPr>
                <w:rFonts w:eastAsiaTheme="minorHAnsi"/>
                <w:b/>
                <w:sz w:val="24"/>
                <w:szCs w:val="24"/>
              </w:rPr>
              <w:t>В ЦЕЛЯХ ЕЕ КОМПЛЕКСНОГО РАЗВИТИЯ</w:t>
            </w: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Мероприятия в отношении указанных в таблице 1 приложения 2 к Договору многоквартирных домов, признанных аварийными и подлежащими сносу или реконструкции (МКД), в том числе в отношении помещений в таких домах</w:t>
            </w:r>
          </w:p>
        </w:tc>
      </w:tr>
      <w:tr w:rsidR="00D24DFB" w:rsidRPr="00907F3C" w:rsidTr="002F130A">
        <w:tc>
          <w:tcPr>
            <w:tcW w:w="232" w:type="pct"/>
            <w:shd w:val="clear" w:color="auto" w:fill="auto"/>
          </w:tcPr>
          <w:p w:rsidR="00D24DFB" w:rsidRPr="00907F3C" w:rsidRDefault="00D24DFB" w:rsidP="002F130A">
            <w:pPr>
              <w:spacing w:line="252" w:lineRule="auto"/>
              <w:jc w:val="center"/>
              <w:rPr>
                <w:rFonts w:eastAsiaTheme="minorHAnsi"/>
                <w:sz w:val="24"/>
                <w:szCs w:val="24"/>
              </w:rPr>
            </w:pPr>
            <w:r w:rsidRPr="00907F3C">
              <w:rPr>
                <w:rFonts w:eastAsiaTheme="minorHAnsi"/>
                <w:sz w:val="24"/>
                <w:szCs w:val="24"/>
              </w:rPr>
              <w:t>1</w:t>
            </w:r>
          </w:p>
        </w:tc>
        <w:tc>
          <w:tcPr>
            <w:tcW w:w="3275" w:type="pct"/>
            <w:shd w:val="clear" w:color="auto" w:fill="auto"/>
          </w:tcPr>
          <w:p w:rsidR="00D24DFB" w:rsidRPr="00907F3C" w:rsidRDefault="00D24DFB" w:rsidP="002F130A">
            <w:pPr>
              <w:spacing w:line="252" w:lineRule="auto"/>
              <w:rPr>
                <w:rFonts w:eastAsiaTheme="minorHAnsi"/>
                <w:sz w:val="24"/>
                <w:szCs w:val="24"/>
              </w:rPr>
            </w:pPr>
            <w:r w:rsidRPr="00907F3C">
              <w:rPr>
                <w:rFonts w:eastAsiaTheme="minorHAnsi"/>
                <w:sz w:val="24"/>
                <w:szCs w:val="24"/>
              </w:rPr>
              <w:t xml:space="preserve">Инициировать (предоставить ходатайство) изъятие для муниципальных нужд помещений в МКД и земельных участков, на которых </w:t>
            </w:r>
            <w:proofErr w:type="gramStart"/>
            <w:r w:rsidRPr="00907F3C">
              <w:rPr>
                <w:rFonts w:eastAsiaTheme="minorHAnsi"/>
                <w:sz w:val="24"/>
                <w:szCs w:val="24"/>
              </w:rPr>
              <w:t>расположены</w:t>
            </w:r>
            <w:proofErr w:type="gramEnd"/>
            <w:r w:rsidRPr="00907F3C">
              <w:rPr>
                <w:rFonts w:eastAsiaTheme="minorHAnsi"/>
                <w:sz w:val="24"/>
                <w:szCs w:val="24"/>
              </w:rPr>
              <w:t xml:space="preserve"> МКД</w:t>
            </w:r>
          </w:p>
        </w:tc>
        <w:tc>
          <w:tcPr>
            <w:tcW w:w="782" w:type="pct"/>
            <w:shd w:val="clear" w:color="auto" w:fill="auto"/>
          </w:tcPr>
          <w:p w:rsidR="00D24DFB" w:rsidRPr="00907F3C" w:rsidRDefault="00D24DFB" w:rsidP="002F130A">
            <w:pPr>
              <w:spacing w:line="252" w:lineRule="auto"/>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spacing w:line="252" w:lineRule="auto"/>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spacing w:line="252" w:lineRule="auto"/>
              <w:jc w:val="center"/>
              <w:rPr>
                <w:rFonts w:eastAsiaTheme="minorHAnsi"/>
                <w:sz w:val="24"/>
                <w:szCs w:val="24"/>
              </w:rPr>
            </w:pPr>
            <w:r w:rsidRPr="00907F3C">
              <w:rPr>
                <w:rFonts w:eastAsiaTheme="minorHAnsi"/>
                <w:sz w:val="24"/>
                <w:szCs w:val="24"/>
              </w:rPr>
              <w:t>2</w:t>
            </w:r>
          </w:p>
        </w:tc>
        <w:tc>
          <w:tcPr>
            <w:tcW w:w="3275" w:type="pct"/>
            <w:shd w:val="clear" w:color="auto" w:fill="auto"/>
          </w:tcPr>
          <w:p w:rsidR="00D24DFB" w:rsidRPr="00907F3C" w:rsidRDefault="00D24DFB" w:rsidP="002F130A">
            <w:pPr>
              <w:spacing w:line="252" w:lineRule="auto"/>
              <w:rPr>
                <w:rFonts w:eastAsiaTheme="minorHAnsi"/>
                <w:sz w:val="24"/>
                <w:szCs w:val="24"/>
              </w:rPr>
            </w:pPr>
            <w:r w:rsidRPr="00907F3C">
              <w:rPr>
                <w:rFonts w:eastAsiaTheme="minorHAnsi"/>
                <w:sz w:val="24"/>
                <w:szCs w:val="24"/>
              </w:rPr>
              <w:t xml:space="preserve">Принять решение об изъятии для муниципальных нужд помещений в МКД и земельных участков, на которых </w:t>
            </w:r>
            <w:proofErr w:type="gramStart"/>
            <w:r w:rsidRPr="00907F3C">
              <w:rPr>
                <w:rFonts w:eastAsiaTheme="minorHAnsi"/>
                <w:sz w:val="24"/>
                <w:szCs w:val="24"/>
              </w:rPr>
              <w:t>расположены</w:t>
            </w:r>
            <w:proofErr w:type="gramEnd"/>
            <w:r w:rsidRPr="00907F3C">
              <w:rPr>
                <w:rFonts w:eastAsiaTheme="minorHAnsi"/>
                <w:sz w:val="24"/>
                <w:szCs w:val="24"/>
              </w:rPr>
              <w:t xml:space="preserve"> МКД</w:t>
            </w:r>
          </w:p>
        </w:tc>
        <w:tc>
          <w:tcPr>
            <w:tcW w:w="782" w:type="pct"/>
            <w:shd w:val="clear" w:color="auto" w:fill="auto"/>
          </w:tcPr>
          <w:p w:rsidR="00D24DFB" w:rsidRPr="00907F3C" w:rsidRDefault="00D24DFB" w:rsidP="002F130A">
            <w:pPr>
              <w:spacing w:line="252" w:lineRule="auto"/>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spacing w:line="252" w:lineRule="auto"/>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spacing w:line="252" w:lineRule="auto"/>
              <w:jc w:val="center"/>
              <w:rPr>
                <w:rFonts w:eastAsiaTheme="minorHAnsi"/>
                <w:sz w:val="24"/>
                <w:szCs w:val="24"/>
              </w:rPr>
            </w:pPr>
            <w:r w:rsidRPr="00907F3C">
              <w:rPr>
                <w:rFonts w:eastAsiaTheme="minorHAnsi"/>
                <w:sz w:val="24"/>
                <w:szCs w:val="24"/>
              </w:rPr>
              <w:t>3</w:t>
            </w:r>
          </w:p>
        </w:tc>
        <w:tc>
          <w:tcPr>
            <w:tcW w:w="3275" w:type="pct"/>
            <w:shd w:val="clear" w:color="auto" w:fill="auto"/>
          </w:tcPr>
          <w:p w:rsidR="00D24DFB" w:rsidRPr="00907F3C" w:rsidRDefault="00D24DFB" w:rsidP="002F130A">
            <w:pPr>
              <w:spacing w:line="252" w:lineRule="auto"/>
              <w:rPr>
                <w:rFonts w:eastAsiaTheme="minorHAnsi"/>
                <w:sz w:val="24"/>
                <w:szCs w:val="24"/>
              </w:rPr>
            </w:pPr>
            <w:r w:rsidRPr="00907F3C">
              <w:rPr>
                <w:rFonts w:eastAsiaTheme="minorHAnsi"/>
                <w:sz w:val="24"/>
                <w:szCs w:val="24"/>
              </w:rPr>
              <w:t>Заключить соглашения об изъятии помещений в МКД и земельных участков, на которых расположены МКД, для муниципальных нужд с их собственниками, в том числе</w:t>
            </w:r>
          </w:p>
        </w:tc>
        <w:tc>
          <w:tcPr>
            <w:tcW w:w="782" w:type="pct"/>
            <w:shd w:val="clear" w:color="auto" w:fill="auto"/>
          </w:tcPr>
          <w:p w:rsidR="00D24DFB" w:rsidRPr="00907F3C" w:rsidRDefault="00D24DFB" w:rsidP="002F130A">
            <w:pPr>
              <w:spacing w:line="252" w:lineRule="auto"/>
              <w:jc w:val="center"/>
              <w:rPr>
                <w:rFonts w:eastAsiaTheme="minorHAnsi"/>
                <w:sz w:val="24"/>
                <w:szCs w:val="24"/>
              </w:rPr>
            </w:pPr>
          </w:p>
        </w:tc>
        <w:tc>
          <w:tcPr>
            <w:tcW w:w="711" w:type="pct"/>
          </w:tcPr>
          <w:p w:rsidR="00D24DFB" w:rsidRPr="00907F3C" w:rsidRDefault="00D24DFB" w:rsidP="002F130A">
            <w:pPr>
              <w:spacing w:line="252" w:lineRule="auto"/>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собственниками жилых помещений и земельных участков</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rPr>
          <w:trHeight w:val="485"/>
        </w:trPr>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гражданами и юридическими лицами, которым принадлежит право собственности на нежилые помещения и земельные участки</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публично-правовыми образованиями, которым принадлежит право собственности на помещения (за исключением субъекта Российской Федерации либо муниципального образования, органом которого заключен Договор)</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4</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Выполнить обязательства по соглашениям об изъятии помещений в МКД и земельных участков, на которых расположены МКД,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выплатить собственникам жилых помещений (за исключением жилых помещений в </w:t>
            </w:r>
            <w:r w:rsidRPr="00907F3C">
              <w:rPr>
                <w:rFonts w:eastAsiaTheme="minorHAnsi"/>
                <w:sz w:val="24"/>
                <w:szCs w:val="24"/>
              </w:rPr>
              <w:lastRenderedPageBreak/>
              <w:t>государственной или муниципальной собственности) возмещения за изымаемые жилые помещения, земельные участки или предоставить им иные благоустроенные жилые помещения с зачетом их стоимости при определении размера возмещения</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выплатить гражданам и юридическим лицам, являющимся собственниками нежилых помещений, возмещения за изымаемые нежилые помещения, земельные участки</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создать или приобрести благоустроенные жилые помещения для их предоставления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нанимателям жилых помещений государственного или муниципального жилищного фонда в МКД и передать такие жилые помещения муниципальному образованию</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предоставить благоустроенные жилые помещения, переданные Застройщиком муниципальному образованию, по договору социального найма, договору найма жилого помещения жилищного фонда социального использования нанимателям жилых помещений государственного или муниципального жилищного фонда в МКД, в том числе урегулировать право собственности на такие предоставляемые жилые помещения с иными публично-правовыми образованиями, в собственности которых находились изъятые для муниципальных нужд жилые помещения</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 нежилых помещений в МКД, земельных участков, возмещения за изымаемые для муниципальных нужд нежилые помещения, земельные участки или исполнить иным образом соглашение об изъятии с такими собственниками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Мероприятия в отношении указанных в таблице 2 приложения 2 к Договору многоквартирных домов,</w:t>
            </w:r>
          </w:p>
          <w:p w:rsidR="00D24DFB" w:rsidRDefault="00D24DFB" w:rsidP="002F130A">
            <w:pPr>
              <w:jc w:val="center"/>
              <w:rPr>
                <w:rFonts w:eastAsiaTheme="minorHAnsi"/>
                <w:b/>
                <w:sz w:val="24"/>
                <w:szCs w:val="24"/>
              </w:rPr>
            </w:pPr>
            <w:r w:rsidRPr="00907F3C">
              <w:rPr>
                <w:rFonts w:eastAsiaTheme="minorHAnsi"/>
                <w:b/>
                <w:sz w:val="24"/>
                <w:szCs w:val="24"/>
              </w:rPr>
              <w:t>которые не признаны аварийными и соответствуют критериям, установленным</w:t>
            </w:r>
            <w:r>
              <w:rPr>
                <w:rFonts w:eastAsiaTheme="minorHAnsi"/>
                <w:b/>
                <w:sz w:val="24"/>
                <w:szCs w:val="24"/>
              </w:rPr>
              <w:t xml:space="preserve"> у</w:t>
            </w:r>
            <w:r w:rsidRPr="00EC2A74">
              <w:rPr>
                <w:rFonts w:eastAsiaTheme="minorHAnsi"/>
                <w:b/>
                <w:sz w:val="24"/>
                <w:szCs w:val="24"/>
              </w:rPr>
              <w:t xml:space="preserve">казом Губернатора Воронежской области </w:t>
            </w:r>
          </w:p>
          <w:p w:rsidR="00D24DFB" w:rsidRPr="00907F3C" w:rsidRDefault="00D24DFB" w:rsidP="002F130A">
            <w:pPr>
              <w:jc w:val="center"/>
              <w:rPr>
                <w:rFonts w:eastAsiaTheme="minorHAnsi"/>
                <w:b/>
                <w:sz w:val="24"/>
                <w:szCs w:val="24"/>
              </w:rPr>
            </w:pPr>
            <w:r w:rsidRPr="00EC2A74">
              <w:rPr>
                <w:rFonts w:eastAsiaTheme="minorHAnsi"/>
                <w:b/>
                <w:sz w:val="24"/>
                <w:szCs w:val="24"/>
              </w:rPr>
              <w:t>от 02.09.2021 № 165-у «О комплексном развитии территорий в Воронежской области»</w:t>
            </w:r>
            <w:r w:rsidRPr="00907F3C">
              <w:rPr>
                <w:rFonts w:eastAsiaTheme="minorHAnsi"/>
                <w:b/>
                <w:sz w:val="24"/>
                <w:szCs w:val="24"/>
              </w:rPr>
              <w:t>,</w:t>
            </w:r>
          </w:p>
          <w:p w:rsidR="00D24DFB" w:rsidRPr="00907F3C" w:rsidRDefault="00D24DFB" w:rsidP="002F130A">
            <w:pPr>
              <w:jc w:val="center"/>
              <w:rPr>
                <w:rFonts w:eastAsiaTheme="minorHAnsi"/>
                <w:b/>
                <w:sz w:val="24"/>
                <w:szCs w:val="24"/>
              </w:rPr>
            </w:pPr>
            <w:r w:rsidRPr="00907F3C">
              <w:rPr>
                <w:rFonts w:eastAsiaTheme="minorHAnsi"/>
                <w:b/>
                <w:sz w:val="24"/>
                <w:szCs w:val="24"/>
              </w:rPr>
              <w:t>и подлежат сносу или реконструкции (МКД), в том числе в отношении помещений в таких домах</w:t>
            </w:r>
          </w:p>
        </w:tc>
      </w:tr>
      <w:tr w:rsidR="00D24DFB" w:rsidRPr="00907F3C" w:rsidTr="002F130A">
        <w:tc>
          <w:tcPr>
            <w:tcW w:w="232" w:type="pct"/>
            <w:shd w:val="clear" w:color="auto" w:fill="auto"/>
          </w:tcPr>
          <w:p w:rsidR="00D24DFB" w:rsidRPr="00907F3C" w:rsidRDefault="00D24DFB" w:rsidP="002F130A">
            <w:pPr>
              <w:jc w:val="center"/>
              <w:rPr>
                <w:rFonts w:eastAsiaTheme="minorHAnsi"/>
                <w:b/>
                <w:sz w:val="24"/>
                <w:szCs w:val="24"/>
              </w:rPr>
            </w:pPr>
            <w:r w:rsidRPr="00907F3C">
              <w:rPr>
                <w:rFonts w:eastAsiaTheme="minorHAnsi"/>
                <w:sz w:val="24"/>
                <w:szCs w:val="24"/>
              </w:rPr>
              <w:t>5</w:t>
            </w:r>
          </w:p>
        </w:tc>
        <w:tc>
          <w:tcPr>
            <w:tcW w:w="3275" w:type="pct"/>
            <w:shd w:val="clear" w:color="auto" w:fill="auto"/>
          </w:tcPr>
          <w:p w:rsidR="00D24DFB" w:rsidRPr="00907F3C" w:rsidRDefault="00D24DFB" w:rsidP="002F130A">
            <w:pPr>
              <w:rPr>
                <w:rFonts w:eastAsiaTheme="minorHAnsi"/>
                <w:b/>
                <w:sz w:val="24"/>
                <w:szCs w:val="24"/>
              </w:rPr>
            </w:pPr>
            <w:proofErr w:type="gramStart"/>
            <w:r w:rsidRPr="00907F3C">
              <w:rPr>
                <w:rFonts w:eastAsiaTheme="minorHAnsi"/>
                <w:sz w:val="24"/>
                <w:szCs w:val="24"/>
              </w:rPr>
              <w:t xml:space="preserve">Заключить с собственниками жилых помещений в МКД договоры, предусматривающие переход права собственности на жилые помещения, в соответствии со статьей 32.1 Жилищного кодекса Российской Федерации и нормативными правовыми актами Российской Федерации, субъекта Российской Федерации, муниципальными правовыми актами о предоставлении дополнительных мер поддержки по обеспечению жилыми </w:t>
            </w:r>
            <w:r w:rsidRPr="00907F3C">
              <w:rPr>
                <w:rFonts w:eastAsiaTheme="minorHAnsi"/>
                <w:sz w:val="24"/>
                <w:szCs w:val="24"/>
              </w:rPr>
              <w:lastRenderedPageBreak/>
              <w:t>помещениями собственников жилых помещений в МКД (при наличии таких актов)</w:t>
            </w:r>
            <w:proofErr w:type="gramEnd"/>
          </w:p>
        </w:tc>
        <w:tc>
          <w:tcPr>
            <w:tcW w:w="782" w:type="pct"/>
            <w:shd w:val="clear" w:color="auto" w:fill="auto"/>
          </w:tcPr>
          <w:p w:rsidR="00D24DFB" w:rsidRPr="00907F3C" w:rsidRDefault="00D24DFB" w:rsidP="002F130A">
            <w:pPr>
              <w:jc w:val="center"/>
              <w:rPr>
                <w:rFonts w:eastAsiaTheme="minorHAnsi"/>
                <w:b/>
                <w:sz w:val="24"/>
                <w:szCs w:val="24"/>
              </w:rPr>
            </w:pPr>
            <w:r w:rsidRPr="00907F3C">
              <w:rPr>
                <w:rFonts w:eastAsiaTheme="minorHAnsi"/>
                <w:sz w:val="24"/>
                <w:szCs w:val="24"/>
              </w:rPr>
              <w:lastRenderedPageBreak/>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6</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Выполнить обязательства по договорам, предусматривающим переход права собственности на жилые помещения в МКД,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выплатить собственникам жилых помещений (за исключением жилых помещений в государственной или муниципальной собственности) за освобождаемые ими жилые помещения возмещения, или предоставить им другие жилые помещения с зачетом их стоимости при определении размеров возмещений, или предоставить равнозначные жилые помещения (если такое право собственника предусмотрено нормативным правовым актом субъекта Российской Федерации)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 xml:space="preserve">создать или приобрести благоустроенные жилые помещения для их предоставления по договору социального найма, договору найма жилого помещения жилищного фонда социального использования, договору найма специализированного жилого помещения нанимателям жилых помещений государственного или муниципального жилищного фонда в МКД или на основании письменного заявления нанимателя для предоставления ему жилого помещения на праве собственности и передать такие жилые помещения муниципальному образованию </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предоставить (обеспечить предоставление) жилые помещения, переданные Застройщиком муниципальному образованию, по договору социального найма, договору найма жилого помещения жилищного фонда социального использования нанимателям жилых помещений государственного или муниципального жилищного фонда в МКД, в том числе урегулировать право собственности на такие предоставляемые жилые помещения с иными публично-правовыми образованиями, в собственности которых находились жилые помещения в МКД</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7</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Инициировать (предоставить ходатайство) изъятие для государственных/муниципальных нужд в целях комплексного развития Территории нежилых помещений в МКД и земельных участков, на которых расположены МКД</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8</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Принять решение (обеспечить принятие решения в случае, если Заказчик не обладает соответствующим полномочием) об изъятии для государственных/муниципальных нужд в целях комплексного развития Территории нежилых помещений в МКД и земельных участков, на которых расположены МКД</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9</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Выполнить обязательства по соглашениям об изъятии нежилых помещений в МКД и </w:t>
            </w:r>
            <w:r w:rsidRPr="00907F3C">
              <w:rPr>
                <w:rFonts w:eastAsiaTheme="minorHAnsi"/>
                <w:sz w:val="24"/>
                <w:szCs w:val="24"/>
              </w:rPr>
              <w:lastRenderedPageBreak/>
              <w:t>земельных участков, на которых расположены МКД, в целях комплексного развития Территории,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rPr>
          <w:trHeight w:val="821"/>
        </w:trPr>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выплатить гражданам и юридическим лицам, являющимся собственниками нежилых помещений, земельных участков, возмещения за изымаемые в целях комплексного развития Территории нежилые помещения, земельные участки</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 нежилых помещений в МКД, земельных участков, возмещения за изымаемые для государственных/муниципальных нужд в целях комплексного развития Территории нежилые помещения, земельные участки или исполнить иным образом соглашение об изъятии с такими собственниками</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Мероприятия в отношении указанных в таблиц</w:t>
            </w:r>
            <w:r>
              <w:rPr>
                <w:rFonts w:eastAsiaTheme="minorHAnsi"/>
                <w:b/>
                <w:sz w:val="24"/>
                <w:szCs w:val="24"/>
              </w:rPr>
              <w:t>е</w:t>
            </w:r>
            <w:r w:rsidRPr="00907F3C">
              <w:rPr>
                <w:rFonts w:eastAsiaTheme="minorHAnsi"/>
                <w:b/>
                <w:sz w:val="24"/>
                <w:szCs w:val="24"/>
              </w:rPr>
              <w:t xml:space="preserve"> 3 приложения 2 к Договору объектов недвижимости</w:t>
            </w:r>
          </w:p>
          <w:p w:rsidR="00D24DFB" w:rsidRPr="00907F3C" w:rsidRDefault="00D24DFB" w:rsidP="002F130A">
            <w:pPr>
              <w:jc w:val="center"/>
              <w:rPr>
                <w:rFonts w:eastAsiaTheme="minorHAnsi"/>
                <w:b/>
                <w:sz w:val="24"/>
                <w:szCs w:val="24"/>
              </w:rPr>
            </w:pPr>
            <w:r w:rsidRPr="00907F3C">
              <w:rPr>
                <w:rFonts w:eastAsiaTheme="minorHAnsi"/>
                <w:b/>
                <w:sz w:val="24"/>
                <w:szCs w:val="24"/>
              </w:rPr>
              <w:t>(в том числе помещений в таких объектах), которые подлежат изъятию (в том числе земельные участки, на которых они расположены)</w:t>
            </w:r>
            <w:r>
              <w:rPr>
                <w:rFonts w:eastAsiaTheme="minorHAnsi"/>
                <w:b/>
                <w:sz w:val="24"/>
                <w:szCs w:val="24"/>
              </w:rPr>
              <w:t xml:space="preserve"> </w:t>
            </w:r>
            <w:r w:rsidRPr="00907F3C">
              <w:rPr>
                <w:rFonts w:eastAsiaTheme="minorHAnsi"/>
                <w:b/>
                <w:sz w:val="24"/>
                <w:szCs w:val="24"/>
              </w:rPr>
              <w:t>в целях комплексного развития Территории для государственных или муниципальных нужд, сносу или реконструкции (Иные объекты)</w:t>
            </w: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10</w:t>
            </w:r>
          </w:p>
        </w:tc>
        <w:tc>
          <w:tcPr>
            <w:tcW w:w="3275" w:type="pct"/>
            <w:shd w:val="clear" w:color="auto" w:fill="auto"/>
          </w:tcPr>
          <w:p w:rsidR="00D24DFB" w:rsidRPr="00907F3C" w:rsidRDefault="00D24DFB" w:rsidP="002F130A">
            <w:pPr>
              <w:rPr>
                <w:rFonts w:eastAsiaTheme="minorHAnsi"/>
                <w:b/>
                <w:sz w:val="24"/>
                <w:szCs w:val="24"/>
              </w:rPr>
            </w:pPr>
            <w:r w:rsidRPr="00907F3C">
              <w:rPr>
                <w:rFonts w:eastAsiaTheme="minorHAnsi"/>
                <w:sz w:val="24"/>
                <w:szCs w:val="24"/>
              </w:rPr>
              <w:t>Инициировать (предоставить ходатайство) изъятие для государственных/муниципальных нужд в целях комплексного развития Территории</w:t>
            </w:r>
            <w:proofErr w:type="gramStart"/>
            <w:r w:rsidRPr="00907F3C">
              <w:rPr>
                <w:rFonts w:eastAsiaTheme="minorHAnsi"/>
                <w:sz w:val="24"/>
                <w:szCs w:val="24"/>
              </w:rPr>
              <w:t xml:space="preserve"> И</w:t>
            </w:r>
            <w:proofErr w:type="gramEnd"/>
            <w:r w:rsidRPr="00907F3C">
              <w:rPr>
                <w:rFonts w:eastAsiaTheme="minorHAnsi"/>
                <w:sz w:val="24"/>
                <w:szCs w:val="24"/>
              </w:rPr>
              <w:t>ных объектов и земельных участков, на которых расположены Иные объекты</w:t>
            </w:r>
          </w:p>
        </w:tc>
        <w:tc>
          <w:tcPr>
            <w:tcW w:w="782" w:type="pct"/>
            <w:shd w:val="clear" w:color="auto" w:fill="auto"/>
          </w:tcPr>
          <w:p w:rsidR="00D24DFB" w:rsidRPr="00907F3C" w:rsidRDefault="00D24DFB" w:rsidP="002F130A">
            <w:pPr>
              <w:jc w:val="center"/>
              <w:rPr>
                <w:rFonts w:eastAsiaTheme="minorHAnsi"/>
                <w:b/>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11</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Принять решение об изъятии для государственных/муниципальных нужд в целях комплексного развития Территории</w:t>
            </w:r>
            <w:proofErr w:type="gramStart"/>
            <w:r w:rsidRPr="00907F3C">
              <w:rPr>
                <w:rFonts w:eastAsiaTheme="minorHAnsi"/>
                <w:sz w:val="24"/>
                <w:szCs w:val="24"/>
              </w:rPr>
              <w:t xml:space="preserve"> И</w:t>
            </w:r>
            <w:proofErr w:type="gramEnd"/>
            <w:r w:rsidRPr="00907F3C">
              <w:rPr>
                <w:rFonts w:eastAsiaTheme="minorHAnsi"/>
                <w:sz w:val="24"/>
                <w:szCs w:val="24"/>
              </w:rPr>
              <w:t>ных объектов и земельных участков, на которых расположены Иные объекты</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12</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Заключить соглашения об изъятии для государственных/муниципальных нужд в целях комплексного развития Территории</w:t>
            </w:r>
            <w:proofErr w:type="gramStart"/>
            <w:r w:rsidRPr="00907F3C">
              <w:rPr>
                <w:rFonts w:eastAsiaTheme="minorHAnsi"/>
                <w:sz w:val="24"/>
                <w:szCs w:val="24"/>
              </w:rPr>
              <w:t xml:space="preserve"> И</w:t>
            </w:r>
            <w:proofErr w:type="gramEnd"/>
            <w:r w:rsidRPr="00907F3C">
              <w:rPr>
                <w:rFonts w:eastAsiaTheme="minorHAnsi"/>
                <w:sz w:val="24"/>
                <w:szCs w:val="24"/>
              </w:rPr>
              <w:t>ных объектов и земельных участков, на которых расположены Иные объекты, с их собственниками,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гражданами и юридическими лицами, которым принадлежит право собственности на</w:t>
            </w:r>
            <w:proofErr w:type="gramStart"/>
            <w:r w:rsidRPr="00907F3C">
              <w:rPr>
                <w:rFonts w:eastAsiaTheme="minorHAnsi"/>
                <w:sz w:val="24"/>
                <w:szCs w:val="24"/>
              </w:rPr>
              <w:t xml:space="preserve"> И</w:t>
            </w:r>
            <w:proofErr w:type="gramEnd"/>
            <w:r w:rsidRPr="00907F3C">
              <w:rPr>
                <w:rFonts w:eastAsiaTheme="minorHAnsi"/>
                <w:sz w:val="24"/>
                <w:szCs w:val="24"/>
              </w:rPr>
              <w:t>ные объекты и земельные участки</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публично-правовыми образованиями, которым принадлежит право собственности на</w:t>
            </w:r>
            <w:proofErr w:type="gramStart"/>
            <w:r w:rsidRPr="00907F3C">
              <w:rPr>
                <w:rFonts w:eastAsiaTheme="minorHAnsi"/>
                <w:sz w:val="24"/>
                <w:szCs w:val="24"/>
              </w:rPr>
              <w:t xml:space="preserve"> И</w:t>
            </w:r>
            <w:proofErr w:type="gramEnd"/>
            <w:r w:rsidRPr="00907F3C">
              <w:rPr>
                <w:rFonts w:eastAsiaTheme="minorHAnsi"/>
                <w:sz w:val="24"/>
                <w:szCs w:val="24"/>
              </w:rPr>
              <w:t>ные объекты и земельные участки (за исключением субъекта Российской Федерации либо муниципального образования, органом которого заключен Договор)</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13</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Выполнить обязательства по соглашениям об изъятии</w:t>
            </w:r>
            <w:proofErr w:type="gramStart"/>
            <w:r w:rsidRPr="00907F3C">
              <w:rPr>
                <w:rFonts w:eastAsiaTheme="minorHAnsi"/>
                <w:sz w:val="24"/>
                <w:szCs w:val="24"/>
              </w:rPr>
              <w:t xml:space="preserve"> И</w:t>
            </w:r>
            <w:proofErr w:type="gramEnd"/>
            <w:r w:rsidRPr="00907F3C">
              <w:rPr>
                <w:rFonts w:eastAsiaTheme="minorHAnsi"/>
                <w:sz w:val="24"/>
                <w:szCs w:val="24"/>
              </w:rPr>
              <w:t xml:space="preserve">ных объектов и земельных участков, на которых расположены Иные объекты, в целях комплексного развития </w:t>
            </w:r>
            <w:r w:rsidRPr="00907F3C">
              <w:rPr>
                <w:rFonts w:eastAsiaTheme="minorHAnsi"/>
                <w:sz w:val="24"/>
                <w:szCs w:val="24"/>
              </w:rPr>
              <w:lastRenderedPageBreak/>
              <w:t>Территории,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rPr>
          <w:trHeight w:val="591"/>
        </w:trPr>
        <w:tc>
          <w:tcPr>
            <w:tcW w:w="232" w:type="pct"/>
            <w:vMerge/>
            <w:shd w:val="clear" w:color="auto" w:fill="auto"/>
          </w:tcPr>
          <w:p w:rsidR="00D24DFB" w:rsidRPr="00907F3C" w:rsidRDefault="00D24DFB" w:rsidP="002F130A">
            <w:pPr>
              <w:jc w:val="center"/>
              <w:rPr>
                <w:rFonts w:eastAsiaTheme="minorHAnsi"/>
                <w:b/>
                <w:sz w:val="24"/>
                <w:szCs w:val="24"/>
              </w:rPr>
            </w:pPr>
          </w:p>
        </w:tc>
        <w:tc>
          <w:tcPr>
            <w:tcW w:w="3275" w:type="pct"/>
            <w:shd w:val="clear" w:color="auto" w:fill="auto"/>
          </w:tcPr>
          <w:p w:rsidR="00D24DFB" w:rsidRPr="00907F3C" w:rsidRDefault="00D24DFB" w:rsidP="002F130A">
            <w:pPr>
              <w:rPr>
                <w:rFonts w:eastAsiaTheme="minorHAnsi"/>
                <w:b/>
                <w:sz w:val="24"/>
                <w:szCs w:val="24"/>
              </w:rPr>
            </w:pPr>
            <w:r w:rsidRPr="00907F3C">
              <w:rPr>
                <w:rFonts w:eastAsiaTheme="minorHAnsi"/>
                <w:sz w:val="24"/>
                <w:szCs w:val="24"/>
              </w:rPr>
              <w:t>выплатить гражданам и юридическим лицам, являющимся собственниками</w:t>
            </w:r>
            <w:proofErr w:type="gramStart"/>
            <w:r w:rsidRPr="00907F3C">
              <w:rPr>
                <w:rFonts w:eastAsiaTheme="minorHAnsi"/>
                <w:sz w:val="24"/>
                <w:szCs w:val="24"/>
              </w:rPr>
              <w:t xml:space="preserve"> И</w:t>
            </w:r>
            <w:proofErr w:type="gramEnd"/>
            <w:r w:rsidRPr="00907F3C">
              <w:rPr>
                <w:rFonts w:eastAsiaTheme="minorHAnsi"/>
                <w:sz w:val="24"/>
                <w:szCs w:val="24"/>
              </w:rPr>
              <w:t>ных объектов и земельных участков, возмещения за изымаемые в целях комплексного развития Территории Иные объекты, земельные участки</w:t>
            </w:r>
          </w:p>
        </w:tc>
        <w:tc>
          <w:tcPr>
            <w:tcW w:w="782" w:type="pct"/>
            <w:shd w:val="clear" w:color="auto" w:fill="auto"/>
          </w:tcPr>
          <w:p w:rsidR="00D24DFB" w:rsidRPr="00907F3C" w:rsidRDefault="00D24DFB" w:rsidP="002F130A">
            <w:pPr>
              <w:jc w:val="center"/>
              <w:rPr>
                <w:rFonts w:eastAsiaTheme="minorHAnsi"/>
                <w:b/>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rPr>
          <w:trHeight w:val="601"/>
        </w:trPr>
        <w:tc>
          <w:tcPr>
            <w:tcW w:w="232" w:type="pct"/>
            <w:vMerge/>
            <w:shd w:val="clear" w:color="auto" w:fill="auto"/>
          </w:tcPr>
          <w:p w:rsidR="00D24DFB" w:rsidRPr="00907F3C" w:rsidRDefault="00D24DFB" w:rsidP="002F130A">
            <w:pPr>
              <w:jc w:val="center"/>
              <w:rPr>
                <w:rFonts w:eastAsiaTheme="minorHAnsi"/>
                <w:b/>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w:t>
            </w:r>
            <w:proofErr w:type="gramStart"/>
            <w:r w:rsidRPr="00907F3C">
              <w:rPr>
                <w:rFonts w:eastAsiaTheme="minorHAnsi"/>
                <w:sz w:val="24"/>
                <w:szCs w:val="24"/>
              </w:rPr>
              <w:t xml:space="preserve"> И</w:t>
            </w:r>
            <w:proofErr w:type="gramEnd"/>
            <w:r w:rsidRPr="00907F3C">
              <w:rPr>
                <w:rFonts w:eastAsiaTheme="minorHAnsi"/>
                <w:sz w:val="24"/>
                <w:szCs w:val="24"/>
              </w:rPr>
              <w:t>ных объектов, земельных участков, возмещения за изымаемые для государственных/муниципальных нужд в целях комплексного развития Территории Иные объекты, земельные участки или исполнить иным образом соглашение об изъятии с такими собственниками</w:t>
            </w:r>
          </w:p>
        </w:tc>
        <w:tc>
          <w:tcPr>
            <w:tcW w:w="782" w:type="pct"/>
            <w:shd w:val="clear" w:color="auto" w:fill="auto"/>
          </w:tcPr>
          <w:p w:rsidR="00D24DFB" w:rsidRPr="00907F3C" w:rsidRDefault="00D24DFB" w:rsidP="002F130A">
            <w:pPr>
              <w:jc w:val="center"/>
              <w:rPr>
                <w:rFonts w:eastAsiaTheme="minorHAnsi"/>
                <w:b/>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Default="00D24DFB" w:rsidP="002F130A">
            <w:pPr>
              <w:jc w:val="center"/>
              <w:rPr>
                <w:rFonts w:eastAsiaTheme="minorHAnsi"/>
                <w:b/>
                <w:sz w:val="24"/>
                <w:szCs w:val="24"/>
              </w:rPr>
            </w:pPr>
            <w:r w:rsidRPr="00907F3C">
              <w:rPr>
                <w:rFonts w:eastAsiaTheme="minorHAnsi"/>
                <w:b/>
                <w:sz w:val="24"/>
                <w:szCs w:val="24"/>
              </w:rPr>
              <w:t xml:space="preserve">Мероприятия в отношении указанных в таблице </w:t>
            </w:r>
            <w:r>
              <w:rPr>
                <w:rFonts w:eastAsiaTheme="minorHAnsi"/>
                <w:b/>
                <w:sz w:val="24"/>
                <w:szCs w:val="24"/>
              </w:rPr>
              <w:t>4</w:t>
            </w:r>
            <w:r w:rsidRPr="00907F3C">
              <w:rPr>
                <w:rFonts w:eastAsiaTheme="minorHAnsi"/>
                <w:b/>
                <w:sz w:val="24"/>
                <w:szCs w:val="24"/>
              </w:rPr>
              <w:t xml:space="preserve"> приложения 2 к Договору объектов</w:t>
            </w:r>
            <w:r>
              <w:rPr>
                <w:rFonts w:eastAsiaTheme="minorHAnsi"/>
                <w:b/>
                <w:sz w:val="24"/>
                <w:szCs w:val="24"/>
              </w:rPr>
              <w:t xml:space="preserve"> </w:t>
            </w:r>
            <w:r w:rsidRPr="00907F3C">
              <w:rPr>
                <w:rFonts w:eastAsiaTheme="minorHAnsi"/>
                <w:b/>
                <w:sz w:val="24"/>
                <w:szCs w:val="24"/>
              </w:rPr>
              <w:t>коммунальной</w:t>
            </w:r>
            <w:r>
              <w:rPr>
                <w:rFonts w:eastAsiaTheme="minorHAnsi"/>
                <w:b/>
                <w:sz w:val="24"/>
                <w:szCs w:val="24"/>
              </w:rPr>
              <w:t xml:space="preserve"> и</w:t>
            </w:r>
            <w:r w:rsidRPr="00907F3C">
              <w:rPr>
                <w:rFonts w:eastAsiaTheme="minorHAnsi"/>
                <w:b/>
                <w:sz w:val="24"/>
                <w:szCs w:val="24"/>
              </w:rPr>
              <w:t xml:space="preserve"> социальной</w:t>
            </w:r>
            <w:r>
              <w:rPr>
                <w:rFonts w:eastAsiaTheme="minorHAnsi"/>
                <w:b/>
                <w:sz w:val="24"/>
                <w:szCs w:val="24"/>
              </w:rPr>
              <w:t xml:space="preserve"> </w:t>
            </w:r>
            <w:r w:rsidRPr="00907F3C">
              <w:rPr>
                <w:rFonts w:eastAsiaTheme="minorHAnsi"/>
                <w:b/>
                <w:sz w:val="24"/>
                <w:szCs w:val="24"/>
              </w:rPr>
              <w:t xml:space="preserve"> инфраструктур, которые подлежат изъятию для муниципальных нужд</w:t>
            </w:r>
            <w:r>
              <w:rPr>
                <w:rFonts w:eastAsiaTheme="minorHAnsi"/>
                <w:b/>
                <w:sz w:val="24"/>
                <w:szCs w:val="24"/>
              </w:rPr>
              <w:t xml:space="preserve"> </w:t>
            </w:r>
            <w:r w:rsidRPr="00907F3C">
              <w:rPr>
                <w:rFonts w:eastAsiaTheme="minorHAnsi"/>
                <w:b/>
                <w:sz w:val="24"/>
                <w:szCs w:val="24"/>
              </w:rPr>
              <w:t xml:space="preserve">в целях комплексного развития Территории </w:t>
            </w:r>
          </w:p>
          <w:p w:rsidR="00D24DFB" w:rsidRPr="00907F3C" w:rsidRDefault="00D24DFB" w:rsidP="002F130A">
            <w:pPr>
              <w:jc w:val="center"/>
              <w:rPr>
                <w:rFonts w:eastAsiaTheme="minorHAnsi"/>
                <w:b/>
                <w:sz w:val="24"/>
                <w:szCs w:val="24"/>
              </w:rPr>
            </w:pPr>
            <w:r w:rsidRPr="00907F3C">
              <w:rPr>
                <w:rFonts w:eastAsiaTheme="minorHAnsi"/>
                <w:b/>
                <w:sz w:val="24"/>
                <w:szCs w:val="24"/>
              </w:rPr>
              <w:t>(Объекты инфраструктуры)</w:t>
            </w: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14</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Инициировать (предоставить ходатайство) изъятие для государственных/муниципальных нужд в целях комплексного развития Территории Объектов инфраструктуры и земельных участков, на которых они расположены (в случае, если снос, реконструкция таких объектов относятся к обязательствам Застройщика)</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15</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Принять решение (обеспечить принятие решения в случае, если Заказчик не обладает соответствующим полномочием) об изъятии для государственных/муниципальных нужд в целях комплексного развития Территории Объектов инфраструктуры и земельных участков, на которых расположены Объекты инфраструктуры</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16</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Заключить соглашения об изъятии для государственных/муниципальных нужд в целях комплексного развития Территории Объектов инфраструктуры и земельных участков, на которых расположены Объекты инфраструктуры, с их собственниками,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с гражданами и юридическими лицами, которым принадлежит право собственности на Объекты инфраструктуры и земельные участки</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 xml:space="preserve">Застройщик или Заказчик </w:t>
            </w:r>
            <w:r w:rsidRPr="00907F3C">
              <w:rPr>
                <w:rFonts w:eastAsiaTheme="minorHAnsi"/>
                <w:i/>
                <w:sz w:val="24"/>
                <w:szCs w:val="24"/>
              </w:rPr>
              <w:t>(указать)</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с публично-правовыми образованиями (за исключением субъекта Российской Федерации либо муниципального образования, органом которого заключен Договор), которым принадлежит право собственности на Объекты инфраструктуры и земельные участки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val="restar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17</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Выполнить обязательства по соглашениям об изъятии Объектов инфраструктуры и земельных участков, на которых расположены Объекты инфраструктуры, в целях </w:t>
            </w:r>
            <w:r w:rsidRPr="00907F3C">
              <w:rPr>
                <w:rFonts w:eastAsiaTheme="minorHAnsi"/>
                <w:sz w:val="24"/>
                <w:szCs w:val="24"/>
              </w:rPr>
              <w:lastRenderedPageBreak/>
              <w:t>комплексного развития Территории, в том числе</w:t>
            </w:r>
          </w:p>
        </w:tc>
        <w:tc>
          <w:tcPr>
            <w:tcW w:w="782" w:type="pct"/>
            <w:shd w:val="clear" w:color="auto" w:fill="auto"/>
          </w:tcPr>
          <w:p w:rsidR="00D24DFB" w:rsidRPr="00907F3C" w:rsidRDefault="00D24DFB" w:rsidP="002F130A">
            <w:pPr>
              <w:jc w:val="center"/>
              <w:rPr>
                <w:rFonts w:eastAsiaTheme="minorHAnsi"/>
                <w:sz w:val="24"/>
                <w:szCs w:val="24"/>
              </w:rPr>
            </w:pP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выплатить гражданам и юридическим лицам, являющимся собственниками Объектов инфраструктуры и земельных участков, возмещения за изымаемые в целях комплексного развития Территории Объекты инфраструктуры, земельные участки</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vMerge/>
            <w:shd w:val="clear" w:color="auto" w:fill="auto"/>
          </w:tcPr>
          <w:p w:rsidR="00D24DFB" w:rsidRPr="00907F3C" w:rsidRDefault="00D24DFB" w:rsidP="002F130A">
            <w:pPr>
              <w:jc w:val="center"/>
              <w:rPr>
                <w:rFonts w:eastAsiaTheme="minorHAnsi"/>
                <w:sz w:val="24"/>
                <w:szCs w:val="24"/>
              </w:rPr>
            </w:pP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выплатить публично-правовым образованиям (за исключением субъекта Российской Федерации либо муниципального образования, органом которого заключен Договор), являющимся собственниками Объектов инфраструктуры, земельных участков, возмещения за изымаемые для государственных/муниципальных нужд в целях комплексного развития Территории Объекты инфраструктуры, земельные участки или исполнить иным образом соглашение об изъятии с такими собственниками</w:t>
            </w:r>
            <w:proofErr w:type="gramEnd"/>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 xml:space="preserve">Застройщик или Заказчик </w:t>
            </w:r>
            <w:r w:rsidRPr="00907F3C">
              <w:rPr>
                <w:rFonts w:eastAsiaTheme="minorHAnsi"/>
                <w:i/>
                <w:sz w:val="24"/>
                <w:szCs w:val="24"/>
              </w:rPr>
              <w:t>(указать)</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 xml:space="preserve">ЭТАП II. МЕРОПРИЯТИЯ ПО СНОСУ, РЕКОНСТРУКЦИИ, СТРОИТЕЛЬСТВУ ОБЪЕКТОВ КАПИТАЛЬНОГО СТРОИТЕЛЬСТВА, ЛИНЕЙНЫХ ОБЪЕКТОВ </w:t>
            </w: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18</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Предоставить Застройщику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907F3C">
              <w:rPr>
                <w:rFonts w:eastAsiaTheme="minorHAnsi"/>
                <w:sz w:val="24"/>
                <w:szCs w:val="24"/>
              </w:rPr>
              <w:t>собственность</w:t>
            </w:r>
            <w:proofErr w:type="gramEnd"/>
            <w:r w:rsidRPr="00907F3C">
              <w:rPr>
                <w:rFonts w:eastAsiaTheme="minorHAnsi"/>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(если их строительство относится к обязательствам Застройщика по Договору, и после выполнения Застройщиком обязательства, предусмотренного подпунктом 3.1.1 Договора)</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19</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Выдать Застройщику разрешения на использование земель и земельных участков, градостроительные планы земельных участков, разрешения на строительство  объектов капитального строительства, разрешения на ввод объектов капитального строительства в эксплуатацию и другие разрешения, необходимые для осуществления Застройщиком его обязательств по Договору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20</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Осуществить мероприятия по сносу или реконструкции объектов капитального строительства, подлежащих сносу или реконструкции в соответствии с таблицами 1-4 приложения 2 к Договору</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21</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Осуществить мероприятия по строительству объектов капитального строительства жилого, производственного, общественно-делового, иного назначения (за исключением Объектов </w:t>
            </w:r>
            <w:r w:rsidRPr="00907F3C">
              <w:rPr>
                <w:rFonts w:eastAsiaTheme="minorHAnsi"/>
                <w:sz w:val="24"/>
                <w:szCs w:val="24"/>
              </w:rPr>
              <w:lastRenderedPageBreak/>
              <w:t xml:space="preserve">инфраструктуры)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22</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Осуществить мероприятия по сносу Объектов инфраструктуры, изъятых для государственных/муниципальных нужд в целях комплексного развития Территории, в соответствии с таблицей 5 приложения 2 к Договору</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23</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Осуществить мероприятия по строительству или реконструкции Объектов инфраструктуры</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24</w:t>
            </w:r>
          </w:p>
        </w:tc>
        <w:tc>
          <w:tcPr>
            <w:tcW w:w="3275" w:type="pct"/>
            <w:shd w:val="clear" w:color="auto" w:fill="auto"/>
          </w:tcPr>
          <w:p w:rsidR="00D24DFB" w:rsidRPr="00907F3C" w:rsidRDefault="00D24DFB" w:rsidP="002F130A">
            <w:pPr>
              <w:rPr>
                <w:rFonts w:eastAsiaTheme="minorHAnsi"/>
                <w:sz w:val="24"/>
                <w:szCs w:val="24"/>
              </w:rPr>
            </w:pPr>
            <w:proofErr w:type="gramStart"/>
            <w:r w:rsidRPr="00907F3C">
              <w:rPr>
                <w:rFonts w:eastAsiaTheme="minorHAnsi"/>
                <w:sz w:val="24"/>
                <w:szCs w:val="24"/>
              </w:rPr>
              <w:t xml:space="preserve">Осуществить мероприятия по сносу, реконструкции или строительству Объектов инфраструктуры в рамках программы комплексного развития соответствующей инфраструктуры </w:t>
            </w:r>
            <w:r w:rsidRPr="00907F3C">
              <w:rPr>
                <w:rFonts w:eastAsiaTheme="minorHAnsi"/>
                <w:i/>
                <w:sz w:val="24"/>
                <w:szCs w:val="24"/>
              </w:rPr>
              <w:t xml:space="preserve">(указать реквизиты соответствующей программы), </w:t>
            </w:r>
            <w:r w:rsidRPr="00907F3C">
              <w:rPr>
                <w:rFonts w:eastAsiaTheme="minorHAnsi"/>
                <w:sz w:val="24"/>
                <w:szCs w:val="24"/>
              </w:rPr>
              <w:t>в рамках инвестиционной программы организации коммунального комплекса (</w:t>
            </w:r>
            <w:r w:rsidRPr="00907F3C">
              <w:rPr>
                <w:rFonts w:eastAsiaTheme="minorHAnsi"/>
                <w:i/>
                <w:sz w:val="24"/>
                <w:szCs w:val="24"/>
              </w:rPr>
              <w:t>указать реквизиты соответствующей программы, мероприятие: реконструкция или строительство</w:t>
            </w:r>
            <w:r w:rsidRPr="00907F3C">
              <w:rPr>
                <w:rFonts w:eastAsiaTheme="minorHAnsi"/>
                <w:sz w:val="24"/>
                <w:szCs w:val="24"/>
              </w:rPr>
              <w:t>) в соответствии с таблицей 5 приложения 2 к Договору в части сведений о сносе объектов и приложением 4 к Договору в части сведений о строительстве</w:t>
            </w:r>
            <w:proofErr w:type="gramEnd"/>
            <w:r w:rsidRPr="00907F3C">
              <w:rPr>
                <w:rFonts w:eastAsiaTheme="minorHAnsi"/>
                <w:sz w:val="24"/>
                <w:szCs w:val="24"/>
              </w:rPr>
              <w:t>, реконструкции объектов</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25</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Обеспечить строительство и (или) реконструкцию за границами Территории объектов транспортной, инженерной и социальной инфраструктур, необходимых для реализации решения о комплексном развитии Территории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Заказчик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26</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Осуществить мероприятия по строительству многоквартирного дома (домов) или дома (домов) блокированной застройки, многоквартирного дома, являющегося наемным домом, в которых все жилые помещения или минимальное количество жилых помещений соответствуют условиям отнесения к стандартному жилью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27</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Осуществить мероприятия по сохранению объектов культурного наследия в соответствии с таблицей 6 приложения 2 к Договору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 xml:space="preserve">Застройщик или Заказчик </w:t>
            </w:r>
            <w:r w:rsidRPr="00907F3C">
              <w:rPr>
                <w:rFonts w:eastAsiaTheme="minorHAnsi"/>
                <w:i/>
                <w:sz w:val="24"/>
                <w:szCs w:val="24"/>
              </w:rPr>
              <w:t>(указать)</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ЭТАП III. МЕРОПРИЯТИЯ ПО БЛАГОУСТРОЙСТВУ ТЕРРИТОРИИ</w:t>
            </w:r>
          </w:p>
          <w:p w:rsidR="00D24DFB" w:rsidRPr="00907F3C" w:rsidRDefault="00D24DFB" w:rsidP="002F130A">
            <w:pPr>
              <w:jc w:val="center"/>
              <w:rPr>
                <w:rFonts w:eastAsiaTheme="minorHAnsi"/>
                <w:b/>
                <w:sz w:val="24"/>
                <w:szCs w:val="24"/>
              </w:rPr>
            </w:pPr>
            <w:r w:rsidRPr="00907F3C">
              <w:rPr>
                <w:rFonts w:eastAsiaTheme="minorHAnsi"/>
                <w:b/>
                <w:sz w:val="24"/>
                <w:szCs w:val="24"/>
              </w:rPr>
              <w:t>И ОРГАНИЗАЦИИ ДОРОЖНОГО ДВИЖЕНИЯ НА ТЕРРИТОРИИ</w:t>
            </w: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28</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Осуществить мероприятия по благоустройству Территории в соответствии с ________________________________</w:t>
            </w:r>
            <w:proofErr w:type="gramStart"/>
            <w:r w:rsidRPr="00907F3C">
              <w:rPr>
                <w:rFonts w:eastAsiaTheme="minorHAnsi"/>
                <w:sz w:val="24"/>
                <w:szCs w:val="24"/>
              </w:rPr>
              <w:t xml:space="preserve"> ,</w:t>
            </w:r>
            <w:proofErr w:type="gramEnd"/>
            <w:r w:rsidRPr="00907F3C">
              <w:rPr>
                <w:rFonts w:eastAsiaTheme="minorHAnsi"/>
                <w:sz w:val="24"/>
                <w:szCs w:val="24"/>
              </w:rPr>
              <w:t xml:space="preserve"> включая:</w:t>
            </w:r>
          </w:p>
          <w:p w:rsidR="00D24DFB" w:rsidRPr="00907F3C" w:rsidRDefault="00D24DFB" w:rsidP="002F130A">
            <w:pPr>
              <w:rPr>
                <w:rFonts w:eastAsiaTheme="minorHAnsi"/>
                <w:sz w:val="24"/>
                <w:szCs w:val="24"/>
              </w:rPr>
            </w:pPr>
            <w:r w:rsidRPr="00907F3C">
              <w:rPr>
                <w:rFonts w:eastAsiaTheme="minorHAnsi"/>
                <w:sz w:val="24"/>
                <w:szCs w:val="24"/>
              </w:rPr>
              <w:t>1) организацию озеленения Территории;</w:t>
            </w:r>
          </w:p>
          <w:p w:rsidR="00D24DFB" w:rsidRPr="00907F3C" w:rsidRDefault="00D24DFB" w:rsidP="002F130A">
            <w:pPr>
              <w:rPr>
                <w:rFonts w:eastAsiaTheme="minorHAnsi"/>
                <w:sz w:val="24"/>
                <w:szCs w:val="24"/>
              </w:rPr>
            </w:pPr>
            <w:r w:rsidRPr="00907F3C">
              <w:rPr>
                <w:rFonts w:eastAsiaTheme="minorHAnsi"/>
                <w:sz w:val="24"/>
                <w:szCs w:val="24"/>
              </w:rPr>
              <w:t>2) организацию освещения Территории;</w:t>
            </w:r>
          </w:p>
          <w:p w:rsidR="00D24DFB" w:rsidRPr="00907F3C" w:rsidRDefault="00D24DFB" w:rsidP="002F130A">
            <w:pPr>
              <w:rPr>
                <w:rFonts w:eastAsiaTheme="minorHAnsi"/>
                <w:sz w:val="24"/>
                <w:szCs w:val="24"/>
              </w:rPr>
            </w:pPr>
            <w:r w:rsidRPr="00907F3C">
              <w:rPr>
                <w:rFonts w:eastAsiaTheme="minorHAnsi"/>
                <w:sz w:val="24"/>
                <w:szCs w:val="24"/>
              </w:rPr>
              <w:t xml:space="preserve">3) размещение информации на Территории, в том числе установку указателей с наименованиями улиц и номерами домов; </w:t>
            </w:r>
          </w:p>
          <w:p w:rsidR="00D24DFB" w:rsidRPr="00907F3C" w:rsidRDefault="00D24DFB" w:rsidP="002F130A">
            <w:pPr>
              <w:rPr>
                <w:rFonts w:eastAsiaTheme="minorHAnsi"/>
                <w:sz w:val="24"/>
                <w:szCs w:val="24"/>
              </w:rPr>
            </w:pPr>
            <w:r w:rsidRPr="00907F3C">
              <w:rPr>
                <w:rFonts w:eastAsiaTheme="minorHAnsi"/>
                <w:sz w:val="24"/>
                <w:szCs w:val="24"/>
              </w:rPr>
              <w:t xml:space="preserve">4) размещение детских и спортивных площадок, площадок для выгула животных, парковок (парковочных мест), малых архитектурных форм; </w:t>
            </w:r>
          </w:p>
          <w:p w:rsidR="00D24DFB" w:rsidRPr="00907F3C" w:rsidRDefault="00D24DFB" w:rsidP="002F130A">
            <w:pPr>
              <w:rPr>
                <w:rFonts w:eastAsiaTheme="minorHAnsi"/>
                <w:sz w:val="24"/>
                <w:szCs w:val="24"/>
              </w:rPr>
            </w:pPr>
            <w:r w:rsidRPr="00907F3C">
              <w:rPr>
                <w:rFonts w:eastAsiaTheme="minorHAnsi"/>
                <w:sz w:val="24"/>
                <w:szCs w:val="24"/>
              </w:rPr>
              <w:lastRenderedPageBreak/>
              <w:t xml:space="preserve">5) организацию пешеходных коммуникаций, в том числе тротуаров, аллей, дорожек, тропинок; </w:t>
            </w:r>
          </w:p>
          <w:p w:rsidR="00D24DFB" w:rsidRPr="00907F3C" w:rsidRDefault="00D24DFB" w:rsidP="002F130A">
            <w:pPr>
              <w:rPr>
                <w:rFonts w:eastAsiaTheme="minorHAnsi"/>
                <w:sz w:val="24"/>
                <w:szCs w:val="24"/>
              </w:rPr>
            </w:pPr>
            <w:r w:rsidRPr="00907F3C">
              <w:rPr>
                <w:rFonts w:eastAsiaTheme="minorHAnsi"/>
                <w:sz w:val="24"/>
                <w:szCs w:val="24"/>
              </w:rPr>
              <w:t>6) обустройство Территории в целях обеспечения беспрепятственного передвижения инвалидов и других маломобильных групп населения;</w:t>
            </w:r>
          </w:p>
          <w:p w:rsidR="00D24DFB" w:rsidRPr="00907F3C" w:rsidRDefault="00D24DFB" w:rsidP="002F130A">
            <w:pPr>
              <w:rPr>
                <w:rFonts w:eastAsiaTheme="minorHAnsi"/>
                <w:sz w:val="24"/>
                <w:szCs w:val="24"/>
              </w:rPr>
            </w:pPr>
            <w:r w:rsidRPr="00907F3C">
              <w:rPr>
                <w:rFonts w:eastAsiaTheme="minorHAnsi"/>
                <w:sz w:val="24"/>
                <w:szCs w:val="24"/>
              </w:rPr>
              <w:t xml:space="preserve">7) организацию стоков ливневых вод; </w:t>
            </w:r>
          </w:p>
          <w:p w:rsidR="00D24DFB" w:rsidRPr="00907F3C" w:rsidRDefault="00D24DFB" w:rsidP="002F130A">
            <w:pPr>
              <w:rPr>
                <w:rFonts w:eastAsiaTheme="minorHAnsi"/>
                <w:sz w:val="24"/>
                <w:szCs w:val="24"/>
              </w:rPr>
            </w:pPr>
            <w:r w:rsidRPr="00907F3C">
              <w:rPr>
                <w:rFonts w:eastAsiaTheme="minorHAnsi"/>
                <w:sz w:val="24"/>
                <w:szCs w:val="24"/>
              </w:rPr>
              <w:t xml:space="preserve">8) другое </w:t>
            </w:r>
            <w:r w:rsidRPr="00907F3C">
              <w:rPr>
                <w:rFonts w:eastAsiaTheme="minorHAnsi"/>
                <w:i/>
                <w:sz w:val="24"/>
                <w:szCs w:val="24"/>
              </w:rPr>
              <w:t xml:space="preserve">(указать)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29</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Осуществить мероприятия, предусмотренные в составе проекта планировки Территории проектом организации дорожного движения на период эксплуатации дорог или их участков, включая:</w:t>
            </w:r>
          </w:p>
          <w:p w:rsidR="00D24DFB" w:rsidRPr="00907F3C" w:rsidRDefault="00D24DFB" w:rsidP="002F130A">
            <w:pPr>
              <w:rPr>
                <w:rFonts w:eastAsiaTheme="minorHAnsi"/>
                <w:sz w:val="24"/>
                <w:szCs w:val="24"/>
              </w:rPr>
            </w:pPr>
            <w:r w:rsidRPr="00907F3C">
              <w:rPr>
                <w:rFonts w:eastAsiaTheme="minorHAnsi"/>
                <w:sz w:val="24"/>
                <w:szCs w:val="24"/>
              </w:rPr>
              <w:t xml:space="preserve">1) обеспечение транспортной и пешеходной связанности Территории и смежных территорий; </w:t>
            </w:r>
          </w:p>
          <w:p w:rsidR="00D24DFB" w:rsidRPr="00907F3C" w:rsidRDefault="00D24DFB" w:rsidP="002F130A">
            <w:pPr>
              <w:rPr>
                <w:rFonts w:eastAsiaTheme="minorHAnsi"/>
                <w:sz w:val="24"/>
                <w:szCs w:val="24"/>
              </w:rPr>
            </w:pPr>
            <w:r w:rsidRPr="00907F3C">
              <w:rPr>
                <w:rFonts w:eastAsiaTheme="minorHAnsi"/>
                <w:sz w:val="24"/>
                <w:szCs w:val="24"/>
              </w:rPr>
              <w:t xml:space="preserve">2) распределение транспортных потоков по сети дорог на Территории; </w:t>
            </w:r>
          </w:p>
          <w:p w:rsidR="00D24DFB" w:rsidRPr="00907F3C" w:rsidRDefault="00D24DFB" w:rsidP="002F130A">
            <w:pPr>
              <w:rPr>
                <w:rFonts w:eastAsiaTheme="minorHAnsi"/>
                <w:sz w:val="24"/>
                <w:szCs w:val="24"/>
              </w:rPr>
            </w:pPr>
            <w:r w:rsidRPr="00907F3C">
              <w:rPr>
                <w:rFonts w:eastAsiaTheme="minorHAnsi"/>
                <w:sz w:val="24"/>
                <w:szCs w:val="24"/>
              </w:rPr>
              <w:t xml:space="preserve">3) организацию системы мониторинга дорожного движения на Территории; </w:t>
            </w:r>
          </w:p>
          <w:p w:rsidR="00D24DFB" w:rsidRPr="00907F3C" w:rsidRDefault="00D24DFB" w:rsidP="002F130A">
            <w:pPr>
              <w:rPr>
                <w:rFonts w:eastAsiaTheme="minorHAnsi"/>
                <w:sz w:val="24"/>
                <w:szCs w:val="24"/>
              </w:rPr>
            </w:pPr>
            <w:r w:rsidRPr="00907F3C">
              <w:rPr>
                <w:rFonts w:eastAsiaTheme="minorHAnsi"/>
                <w:sz w:val="24"/>
                <w:szCs w:val="24"/>
              </w:rPr>
              <w:t xml:space="preserve">4) размещение и обустройство пешеходных переходов, формирование пешеходных и жилых зон на Территории; </w:t>
            </w:r>
          </w:p>
          <w:p w:rsidR="00D24DFB" w:rsidRPr="00907F3C" w:rsidRDefault="00D24DFB" w:rsidP="002F130A">
            <w:pPr>
              <w:rPr>
                <w:rFonts w:eastAsiaTheme="minorHAnsi"/>
                <w:sz w:val="24"/>
                <w:szCs w:val="24"/>
              </w:rPr>
            </w:pPr>
            <w:r w:rsidRPr="00907F3C">
              <w:rPr>
                <w:rFonts w:eastAsiaTheme="minorHAnsi"/>
                <w:sz w:val="24"/>
                <w:szCs w:val="24"/>
              </w:rPr>
              <w:t xml:space="preserve">5) обеспечение условий движения маломобильных групп населения на Территории; </w:t>
            </w:r>
          </w:p>
          <w:p w:rsidR="00D24DFB" w:rsidRPr="00907F3C" w:rsidRDefault="00D24DFB" w:rsidP="002F130A">
            <w:pPr>
              <w:rPr>
                <w:rFonts w:eastAsiaTheme="minorHAnsi"/>
                <w:sz w:val="24"/>
                <w:szCs w:val="24"/>
              </w:rPr>
            </w:pPr>
            <w:r w:rsidRPr="00907F3C">
              <w:rPr>
                <w:rFonts w:eastAsiaTheme="minorHAnsi"/>
                <w:sz w:val="24"/>
                <w:szCs w:val="24"/>
              </w:rPr>
              <w:t xml:space="preserve">6) разработку маршрутов безопасного движения детей к образовательным организациям на Территории; </w:t>
            </w:r>
          </w:p>
          <w:p w:rsidR="00D24DFB" w:rsidRPr="00907F3C" w:rsidRDefault="00D24DFB" w:rsidP="002F130A">
            <w:pPr>
              <w:rPr>
                <w:rFonts w:eastAsiaTheme="minorHAnsi"/>
                <w:sz w:val="24"/>
                <w:szCs w:val="24"/>
              </w:rPr>
            </w:pPr>
            <w:r w:rsidRPr="00907F3C">
              <w:rPr>
                <w:rFonts w:eastAsiaTheme="minorHAnsi"/>
                <w:sz w:val="24"/>
                <w:szCs w:val="24"/>
              </w:rPr>
              <w:t>7) установку дорожных ограждений, улучшению видимости на Территории;</w:t>
            </w:r>
          </w:p>
          <w:p w:rsidR="00D24DFB" w:rsidRPr="00907F3C" w:rsidRDefault="00D24DFB" w:rsidP="002F130A">
            <w:pPr>
              <w:rPr>
                <w:rFonts w:eastAsiaTheme="minorHAnsi"/>
                <w:sz w:val="24"/>
                <w:szCs w:val="24"/>
              </w:rPr>
            </w:pPr>
            <w:r w:rsidRPr="00907F3C">
              <w:rPr>
                <w:rFonts w:eastAsiaTheme="minorHAnsi"/>
                <w:sz w:val="24"/>
                <w:szCs w:val="24"/>
              </w:rPr>
              <w:t xml:space="preserve">8) другие мероприятия </w:t>
            </w:r>
            <w:r w:rsidRPr="00907F3C">
              <w:rPr>
                <w:rFonts w:eastAsiaTheme="minorHAnsi"/>
                <w:i/>
                <w:sz w:val="24"/>
                <w:szCs w:val="24"/>
              </w:rPr>
              <w:t>(указать)</w:t>
            </w:r>
            <w:r w:rsidRPr="00907F3C">
              <w:rPr>
                <w:rFonts w:eastAsiaTheme="minorHAnsi"/>
                <w:sz w:val="24"/>
                <w:szCs w:val="24"/>
              </w:rPr>
              <w:t xml:space="preserve">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 xml:space="preserve">Застройщик или Заказчик </w:t>
            </w:r>
            <w:r w:rsidRPr="00907F3C">
              <w:rPr>
                <w:rFonts w:eastAsiaTheme="minorHAnsi"/>
                <w:i/>
                <w:sz w:val="24"/>
                <w:szCs w:val="24"/>
              </w:rPr>
              <w:t>(указать)</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5000" w:type="pct"/>
            <w:gridSpan w:val="4"/>
            <w:shd w:val="clear" w:color="auto" w:fill="auto"/>
          </w:tcPr>
          <w:p w:rsidR="00D24DFB" w:rsidRPr="00907F3C" w:rsidRDefault="00D24DFB" w:rsidP="002F130A">
            <w:pPr>
              <w:jc w:val="center"/>
              <w:rPr>
                <w:rFonts w:eastAsiaTheme="minorHAnsi"/>
                <w:b/>
                <w:sz w:val="24"/>
                <w:szCs w:val="24"/>
              </w:rPr>
            </w:pPr>
            <w:r w:rsidRPr="00907F3C">
              <w:rPr>
                <w:rFonts w:eastAsiaTheme="minorHAnsi"/>
                <w:b/>
                <w:sz w:val="24"/>
                <w:szCs w:val="24"/>
              </w:rPr>
              <w:t>ЭТАП I</w:t>
            </w:r>
            <w:r w:rsidRPr="00907F3C">
              <w:rPr>
                <w:rFonts w:eastAsiaTheme="minorHAnsi"/>
                <w:b/>
                <w:sz w:val="24"/>
                <w:szCs w:val="24"/>
                <w:lang w:val="en-US"/>
              </w:rPr>
              <w:t>V</w:t>
            </w:r>
            <w:r w:rsidRPr="00907F3C">
              <w:rPr>
                <w:rFonts w:eastAsiaTheme="minorHAnsi"/>
                <w:b/>
                <w:sz w:val="24"/>
                <w:szCs w:val="24"/>
              </w:rPr>
              <w:t xml:space="preserve">. МЕРОПРИЯТИЯ ПО ПЕРЕДАЧЕ И ПРИЕМУ В </w:t>
            </w:r>
            <w:proofErr w:type="gramStart"/>
            <w:r w:rsidRPr="00907F3C">
              <w:rPr>
                <w:rFonts w:eastAsiaTheme="minorHAnsi"/>
                <w:b/>
                <w:sz w:val="24"/>
                <w:szCs w:val="24"/>
              </w:rPr>
              <w:t>ГОСУДАРСТВЕННУЮ</w:t>
            </w:r>
            <w:proofErr w:type="gramEnd"/>
            <w:r w:rsidRPr="00907F3C">
              <w:rPr>
                <w:rFonts w:eastAsiaTheme="minorHAnsi"/>
                <w:b/>
                <w:sz w:val="24"/>
                <w:szCs w:val="24"/>
              </w:rPr>
              <w:t>/МУНИЦИПАЛЬНУЮ</w:t>
            </w:r>
          </w:p>
          <w:p w:rsidR="00D24DFB" w:rsidRPr="00907F3C" w:rsidRDefault="00D24DFB" w:rsidP="002F130A">
            <w:pPr>
              <w:jc w:val="center"/>
              <w:rPr>
                <w:rFonts w:eastAsiaTheme="minorHAnsi"/>
                <w:b/>
                <w:sz w:val="24"/>
                <w:szCs w:val="24"/>
              </w:rPr>
            </w:pPr>
            <w:r w:rsidRPr="00907F3C">
              <w:rPr>
                <w:rFonts w:eastAsiaTheme="minorHAnsi"/>
                <w:b/>
                <w:sz w:val="24"/>
                <w:szCs w:val="24"/>
              </w:rPr>
              <w:t>ИЛИ ЧАСТНУЮ СОБСТВЕННОСТЬ ПОСЛЕ ОКОНЧАНИЯ СТРОИТЕЛЬСТВА ОБЪЕКТОВ,</w:t>
            </w:r>
          </w:p>
          <w:p w:rsidR="00D24DFB" w:rsidRPr="00907F3C" w:rsidRDefault="00D24DFB" w:rsidP="002F130A">
            <w:pPr>
              <w:jc w:val="center"/>
              <w:rPr>
                <w:rFonts w:eastAsiaTheme="minorHAnsi"/>
                <w:b/>
                <w:sz w:val="24"/>
                <w:szCs w:val="24"/>
              </w:rPr>
            </w:pPr>
            <w:r w:rsidRPr="00907F3C">
              <w:rPr>
                <w:rFonts w:eastAsiaTheme="minorHAnsi"/>
                <w:b/>
                <w:sz w:val="24"/>
                <w:szCs w:val="24"/>
              </w:rPr>
              <w:t>СТРОИТЕЛЬСТВО (СОЗДАНИЕ) КОТОРЫХ ОСУЩЕСТВЛЯЛОСЬ ЗА СЧЕТ СРЕДСТВ ЗАСТРОЙЩИКА</w:t>
            </w:r>
          </w:p>
          <w:p w:rsidR="00D24DFB" w:rsidRPr="00907F3C" w:rsidRDefault="00D24DFB" w:rsidP="002F130A">
            <w:pPr>
              <w:jc w:val="center"/>
              <w:rPr>
                <w:rFonts w:eastAsiaTheme="minorHAnsi"/>
                <w:sz w:val="24"/>
                <w:szCs w:val="24"/>
              </w:rPr>
            </w:pPr>
            <w:r w:rsidRPr="00907F3C">
              <w:rPr>
                <w:rFonts w:eastAsiaTheme="minorHAnsi"/>
                <w:b/>
                <w:sz w:val="24"/>
                <w:szCs w:val="24"/>
              </w:rPr>
              <w:t xml:space="preserve">И </w:t>
            </w:r>
            <w:proofErr w:type="gramStart"/>
            <w:r w:rsidRPr="00907F3C">
              <w:rPr>
                <w:rFonts w:eastAsiaTheme="minorHAnsi"/>
                <w:b/>
                <w:sz w:val="24"/>
                <w:szCs w:val="24"/>
              </w:rPr>
              <w:t>КОТОРЫЕ</w:t>
            </w:r>
            <w:proofErr w:type="gramEnd"/>
            <w:r w:rsidRPr="00907F3C">
              <w:rPr>
                <w:rFonts w:eastAsiaTheme="minorHAnsi"/>
                <w:b/>
                <w:sz w:val="24"/>
                <w:szCs w:val="24"/>
              </w:rPr>
              <w:t xml:space="preserve"> ПОДЛЕЖАТ ПЕРЕДАЧЕ ЗАСТРОЙЩИКОМ</w:t>
            </w: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30</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Передача на безвозмездных условиях и прием в государственную/муниципальную собственность указанных в приложении 7 к Договору объектов коммунальной, транспортной, социальной инфраструктур, а также иных объектов капитального строительства, помещений в таких объектах капитального строительства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31</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 xml:space="preserve">Передача на возмездных условиях и прием в государственную/муниципальную собственность указанных в приложении 7 к Договору жилых помещений, соответствующих условиям отнесения к стандартному жилью </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lastRenderedPageBreak/>
              <w:t>32</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Передача на безвозмездных условиях и прием в муниципальную собственность указанных в приложении 7 к Договору объектов благоустройства</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r w:rsidR="00D24DFB" w:rsidRPr="00907F3C" w:rsidTr="002F130A">
        <w:tc>
          <w:tcPr>
            <w:tcW w:w="23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33</w:t>
            </w:r>
          </w:p>
        </w:tc>
        <w:tc>
          <w:tcPr>
            <w:tcW w:w="3275" w:type="pct"/>
            <w:shd w:val="clear" w:color="auto" w:fill="auto"/>
          </w:tcPr>
          <w:p w:rsidR="00D24DFB" w:rsidRPr="00907F3C" w:rsidRDefault="00D24DFB" w:rsidP="002F130A">
            <w:pPr>
              <w:rPr>
                <w:rFonts w:eastAsiaTheme="minorHAnsi"/>
                <w:sz w:val="24"/>
                <w:szCs w:val="24"/>
              </w:rPr>
            </w:pPr>
            <w:r w:rsidRPr="00907F3C">
              <w:rPr>
                <w:rFonts w:eastAsiaTheme="minorHAnsi"/>
                <w:sz w:val="24"/>
                <w:szCs w:val="24"/>
              </w:rPr>
              <w:t>Передача объектов благоустройства в границах земельных участков многоквартирных домов в качестве общего имущества в таких многоквартирных домах</w:t>
            </w:r>
          </w:p>
        </w:tc>
        <w:tc>
          <w:tcPr>
            <w:tcW w:w="782" w:type="pct"/>
            <w:shd w:val="clear" w:color="auto" w:fill="auto"/>
          </w:tcPr>
          <w:p w:rsidR="00D24DFB" w:rsidRPr="00907F3C" w:rsidRDefault="00D24DFB" w:rsidP="002F130A">
            <w:pPr>
              <w:jc w:val="center"/>
              <w:rPr>
                <w:rFonts w:eastAsiaTheme="minorHAnsi"/>
                <w:sz w:val="24"/>
                <w:szCs w:val="24"/>
              </w:rPr>
            </w:pPr>
            <w:r w:rsidRPr="00907F3C">
              <w:rPr>
                <w:rFonts w:eastAsiaTheme="minorHAnsi"/>
                <w:sz w:val="24"/>
                <w:szCs w:val="24"/>
              </w:rPr>
              <w:t>Застройщик</w:t>
            </w:r>
          </w:p>
        </w:tc>
        <w:tc>
          <w:tcPr>
            <w:tcW w:w="711" w:type="pct"/>
          </w:tcPr>
          <w:p w:rsidR="00D24DFB" w:rsidRPr="00907F3C" w:rsidRDefault="00D24DFB" w:rsidP="002F130A">
            <w:pPr>
              <w:jc w:val="center"/>
              <w:rPr>
                <w:rFonts w:eastAsiaTheme="minorHAnsi"/>
                <w:sz w:val="24"/>
                <w:szCs w:val="24"/>
              </w:rPr>
            </w:pPr>
          </w:p>
        </w:tc>
      </w:tr>
    </w:tbl>
    <w:p w:rsidR="00D24DFB" w:rsidRPr="00907F3C" w:rsidRDefault="00D24DFB" w:rsidP="00D24DFB">
      <w:pPr>
        <w:jc w:val="right"/>
        <w:rPr>
          <w:rFonts w:eastAsiaTheme="minorHAnsi"/>
          <w:b/>
          <w:sz w:val="28"/>
          <w:szCs w:val="28"/>
        </w:rPr>
      </w:pPr>
    </w:p>
    <w:tbl>
      <w:tblPr>
        <w:tblStyle w:val="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D24DFB" w:rsidRPr="00907F3C" w:rsidTr="00D24DFB">
        <w:trPr>
          <w:jc w:val="right"/>
        </w:trPr>
        <w:tc>
          <w:tcPr>
            <w:tcW w:w="5056" w:type="dxa"/>
            <w:gridSpan w:val="3"/>
          </w:tcPr>
          <w:p w:rsidR="00D24DFB" w:rsidRPr="00907F3C" w:rsidRDefault="00D24DFB" w:rsidP="002F130A">
            <w:pPr>
              <w:rPr>
                <w:rFonts w:eastAsiaTheme="minorHAnsi"/>
                <w:b/>
                <w:sz w:val="28"/>
                <w:szCs w:val="28"/>
              </w:rPr>
            </w:pPr>
            <w:r w:rsidRPr="00907F3C">
              <w:rPr>
                <w:rFonts w:eastAsiaTheme="minorHAnsi"/>
                <w:b/>
                <w:sz w:val="28"/>
                <w:szCs w:val="28"/>
              </w:rPr>
              <w:t>Заказчик</w:t>
            </w:r>
          </w:p>
        </w:tc>
        <w:tc>
          <w:tcPr>
            <w:tcW w:w="284" w:type="dxa"/>
          </w:tcPr>
          <w:p w:rsidR="00D24DFB" w:rsidRPr="00907F3C" w:rsidRDefault="00D24DFB" w:rsidP="002F130A">
            <w:pPr>
              <w:rPr>
                <w:rFonts w:eastAsiaTheme="minorHAnsi"/>
                <w:b/>
                <w:sz w:val="28"/>
                <w:szCs w:val="28"/>
              </w:rPr>
            </w:pPr>
          </w:p>
        </w:tc>
        <w:tc>
          <w:tcPr>
            <w:tcW w:w="4500" w:type="dxa"/>
            <w:gridSpan w:val="3"/>
          </w:tcPr>
          <w:p w:rsidR="00D24DFB" w:rsidRPr="00907F3C" w:rsidRDefault="00D24DFB" w:rsidP="002F130A">
            <w:pPr>
              <w:rPr>
                <w:rFonts w:eastAsiaTheme="minorHAnsi"/>
                <w:b/>
                <w:sz w:val="28"/>
                <w:szCs w:val="28"/>
              </w:rPr>
            </w:pPr>
            <w:r w:rsidRPr="00907F3C">
              <w:rPr>
                <w:rFonts w:eastAsiaTheme="minorHAnsi"/>
                <w:b/>
                <w:sz w:val="28"/>
                <w:szCs w:val="28"/>
              </w:rPr>
              <w:t>Застройщик</w:t>
            </w:r>
          </w:p>
        </w:tc>
      </w:tr>
      <w:tr w:rsidR="00D24DFB" w:rsidRPr="00907F3C" w:rsidTr="00D24DFB">
        <w:trPr>
          <w:jc w:val="right"/>
        </w:trPr>
        <w:tc>
          <w:tcPr>
            <w:tcW w:w="1616" w:type="dxa"/>
          </w:tcPr>
          <w:p w:rsidR="00D24DFB" w:rsidRPr="00907F3C" w:rsidRDefault="00D24DFB" w:rsidP="002F130A">
            <w:pPr>
              <w:rPr>
                <w:rFonts w:eastAsiaTheme="minorHAnsi"/>
                <w:b/>
                <w:sz w:val="28"/>
                <w:szCs w:val="28"/>
              </w:rPr>
            </w:pPr>
            <w:r w:rsidRPr="00907F3C">
              <w:rPr>
                <w:rFonts w:eastAsiaTheme="minorHAnsi"/>
                <w:b/>
                <w:sz w:val="28"/>
                <w:szCs w:val="28"/>
              </w:rPr>
              <w:t>__________</w:t>
            </w:r>
          </w:p>
        </w:tc>
        <w:tc>
          <w:tcPr>
            <w:tcW w:w="284" w:type="dxa"/>
          </w:tcPr>
          <w:p w:rsidR="00D24DFB" w:rsidRPr="00907F3C" w:rsidRDefault="00D24DFB" w:rsidP="002F130A">
            <w:pPr>
              <w:rPr>
                <w:rFonts w:eastAsiaTheme="minorHAnsi"/>
                <w:b/>
                <w:sz w:val="28"/>
                <w:szCs w:val="28"/>
              </w:rPr>
            </w:pPr>
          </w:p>
        </w:tc>
        <w:tc>
          <w:tcPr>
            <w:tcW w:w="3156" w:type="dxa"/>
          </w:tcPr>
          <w:p w:rsidR="00D24DFB" w:rsidRPr="00907F3C" w:rsidRDefault="00D24DFB" w:rsidP="002F130A">
            <w:pPr>
              <w:jc w:val="right"/>
              <w:rPr>
                <w:rFonts w:eastAsiaTheme="minorHAnsi"/>
                <w:b/>
                <w:sz w:val="28"/>
                <w:szCs w:val="28"/>
              </w:rPr>
            </w:pPr>
            <w:r w:rsidRPr="00907F3C">
              <w:rPr>
                <w:rFonts w:eastAsiaTheme="minorHAnsi"/>
                <w:b/>
                <w:sz w:val="28"/>
                <w:szCs w:val="28"/>
              </w:rPr>
              <w:t>_____________________</w:t>
            </w:r>
          </w:p>
        </w:tc>
        <w:tc>
          <w:tcPr>
            <w:tcW w:w="284" w:type="dxa"/>
          </w:tcPr>
          <w:p w:rsidR="00D24DFB" w:rsidRPr="00907F3C" w:rsidRDefault="00D24DFB" w:rsidP="002F130A">
            <w:pPr>
              <w:rPr>
                <w:rFonts w:eastAsiaTheme="minorHAnsi"/>
                <w:b/>
                <w:sz w:val="28"/>
                <w:szCs w:val="28"/>
              </w:rPr>
            </w:pPr>
          </w:p>
        </w:tc>
        <w:tc>
          <w:tcPr>
            <w:tcW w:w="1500" w:type="dxa"/>
          </w:tcPr>
          <w:p w:rsidR="00D24DFB" w:rsidRPr="00907F3C" w:rsidRDefault="00D24DFB" w:rsidP="002F130A">
            <w:pPr>
              <w:rPr>
                <w:rFonts w:eastAsiaTheme="minorHAnsi"/>
                <w:b/>
                <w:sz w:val="28"/>
                <w:szCs w:val="28"/>
              </w:rPr>
            </w:pPr>
            <w:r w:rsidRPr="00907F3C">
              <w:rPr>
                <w:rFonts w:eastAsiaTheme="minorHAnsi"/>
                <w:b/>
                <w:sz w:val="28"/>
                <w:szCs w:val="28"/>
              </w:rPr>
              <w:t>_________</w:t>
            </w:r>
          </w:p>
        </w:tc>
        <w:tc>
          <w:tcPr>
            <w:tcW w:w="236" w:type="dxa"/>
          </w:tcPr>
          <w:p w:rsidR="00D24DFB" w:rsidRPr="00907F3C" w:rsidRDefault="00D24DFB" w:rsidP="002F130A">
            <w:pPr>
              <w:rPr>
                <w:rFonts w:eastAsiaTheme="minorHAnsi"/>
                <w:b/>
                <w:sz w:val="28"/>
                <w:szCs w:val="28"/>
              </w:rPr>
            </w:pPr>
          </w:p>
        </w:tc>
        <w:tc>
          <w:tcPr>
            <w:tcW w:w="2764" w:type="dxa"/>
          </w:tcPr>
          <w:p w:rsidR="00D24DFB" w:rsidRPr="00907F3C" w:rsidRDefault="00D24DFB" w:rsidP="002F130A">
            <w:pPr>
              <w:rPr>
                <w:rFonts w:eastAsiaTheme="minorHAnsi"/>
                <w:b/>
                <w:sz w:val="28"/>
                <w:szCs w:val="28"/>
              </w:rPr>
            </w:pPr>
            <w:r w:rsidRPr="00907F3C">
              <w:rPr>
                <w:rFonts w:eastAsiaTheme="minorHAnsi"/>
                <w:b/>
                <w:sz w:val="28"/>
                <w:szCs w:val="28"/>
              </w:rPr>
              <w:t>_________________</w:t>
            </w:r>
          </w:p>
        </w:tc>
      </w:tr>
      <w:tr w:rsidR="00D24DFB" w:rsidRPr="00907F3C" w:rsidTr="00D24DFB">
        <w:trPr>
          <w:jc w:val="right"/>
        </w:trPr>
        <w:tc>
          <w:tcPr>
            <w:tcW w:w="1616" w:type="dxa"/>
          </w:tcPr>
          <w:p w:rsidR="00D24DFB" w:rsidRPr="00907F3C" w:rsidRDefault="00D24DFB" w:rsidP="002F130A">
            <w:pPr>
              <w:jc w:val="center"/>
              <w:rPr>
                <w:rFonts w:eastAsiaTheme="minorHAnsi"/>
                <w:sz w:val="24"/>
                <w:szCs w:val="24"/>
              </w:rPr>
            </w:pPr>
            <w:r w:rsidRPr="00907F3C">
              <w:rPr>
                <w:rFonts w:eastAsiaTheme="minorHAnsi"/>
                <w:sz w:val="24"/>
                <w:szCs w:val="24"/>
              </w:rPr>
              <w:t>(подпись)</w:t>
            </w:r>
          </w:p>
        </w:tc>
        <w:tc>
          <w:tcPr>
            <w:tcW w:w="284" w:type="dxa"/>
          </w:tcPr>
          <w:p w:rsidR="00D24DFB" w:rsidRPr="00907F3C" w:rsidRDefault="00D24DFB" w:rsidP="002F130A">
            <w:pPr>
              <w:jc w:val="center"/>
              <w:rPr>
                <w:rFonts w:eastAsiaTheme="minorHAnsi"/>
                <w:sz w:val="24"/>
                <w:szCs w:val="24"/>
              </w:rPr>
            </w:pPr>
          </w:p>
        </w:tc>
        <w:tc>
          <w:tcPr>
            <w:tcW w:w="3156" w:type="dxa"/>
          </w:tcPr>
          <w:p w:rsidR="00D24DFB" w:rsidRPr="00907F3C" w:rsidRDefault="00D24DFB" w:rsidP="002F130A">
            <w:pPr>
              <w:jc w:val="center"/>
              <w:rPr>
                <w:rFonts w:eastAsiaTheme="minorHAnsi"/>
                <w:sz w:val="24"/>
                <w:szCs w:val="24"/>
              </w:rPr>
            </w:pPr>
            <w:r w:rsidRPr="00907F3C">
              <w:rPr>
                <w:rFonts w:eastAsiaTheme="minorHAnsi"/>
                <w:sz w:val="24"/>
                <w:szCs w:val="24"/>
              </w:rPr>
              <w:t>(инициалы, фамилия)</w:t>
            </w:r>
          </w:p>
        </w:tc>
        <w:tc>
          <w:tcPr>
            <w:tcW w:w="284" w:type="dxa"/>
          </w:tcPr>
          <w:p w:rsidR="00D24DFB" w:rsidRPr="00907F3C" w:rsidRDefault="00D24DFB" w:rsidP="002F130A">
            <w:pPr>
              <w:jc w:val="center"/>
              <w:rPr>
                <w:rFonts w:eastAsiaTheme="minorHAnsi"/>
                <w:sz w:val="24"/>
                <w:szCs w:val="24"/>
              </w:rPr>
            </w:pPr>
          </w:p>
        </w:tc>
        <w:tc>
          <w:tcPr>
            <w:tcW w:w="1500" w:type="dxa"/>
          </w:tcPr>
          <w:p w:rsidR="00D24DFB" w:rsidRPr="00907F3C" w:rsidRDefault="00D24DFB" w:rsidP="002F130A">
            <w:pPr>
              <w:jc w:val="center"/>
              <w:rPr>
                <w:rFonts w:eastAsiaTheme="minorHAnsi"/>
                <w:sz w:val="24"/>
                <w:szCs w:val="24"/>
              </w:rPr>
            </w:pPr>
            <w:r w:rsidRPr="00907F3C">
              <w:rPr>
                <w:rFonts w:eastAsiaTheme="minorHAnsi"/>
                <w:sz w:val="24"/>
                <w:szCs w:val="24"/>
              </w:rPr>
              <w:t>(подпись)</w:t>
            </w:r>
          </w:p>
        </w:tc>
        <w:tc>
          <w:tcPr>
            <w:tcW w:w="236" w:type="dxa"/>
          </w:tcPr>
          <w:p w:rsidR="00D24DFB" w:rsidRPr="00907F3C" w:rsidRDefault="00D24DFB" w:rsidP="002F130A">
            <w:pPr>
              <w:jc w:val="center"/>
              <w:rPr>
                <w:rFonts w:eastAsiaTheme="minorHAnsi"/>
                <w:sz w:val="24"/>
                <w:szCs w:val="24"/>
              </w:rPr>
            </w:pPr>
          </w:p>
        </w:tc>
        <w:tc>
          <w:tcPr>
            <w:tcW w:w="2764" w:type="dxa"/>
          </w:tcPr>
          <w:p w:rsidR="00D24DFB" w:rsidRPr="00907F3C" w:rsidRDefault="00D24DFB" w:rsidP="002F130A">
            <w:pPr>
              <w:jc w:val="center"/>
              <w:rPr>
                <w:rFonts w:eastAsiaTheme="minorHAnsi"/>
                <w:sz w:val="24"/>
                <w:szCs w:val="24"/>
              </w:rPr>
            </w:pPr>
            <w:r w:rsidRPr="00907F3C">
              <w:rPr>
                <w:rFonts w:eastAsiaTheme="minorHAnsi"/>
                <w:sz w:val="24"/>
                <w:szCs w:val="24"/>
              </w:rPr>
              <w:t>(инициалы, фамилия)</w:t>
            </w:r>
          </w:p>
        </w:tc>
      </w:tr>
    </w:tbl>
    <w:p w:rsidR="00D4210E" w:rsidRDefault="00D4210E" w:rsidP="00D24DFB">
      <w:bookmarkStart w:id="0" w:name="_GoBack"/>
      <w:bookmarkEnd w:id="0"/>
    </w:p>
    <w:sectPr w:rsidR="00D4210E" w:rsidSect="00D24DFB">
      <w:pgSz w:w="16838" w:h="11906" w:orient="landscape"/>
      <w:pgMar w:top="852" w:right="1134" w:bottom="850" w:left="1134"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D48" w:rsidRDefault="006F0D48" w:rsidP="00D24DFB">
      <w:r>
        <w:separator/>
      </w:r>
    </w:p>
  </w:endnote>
  <w:endnote w:type="continuationSeparator" w:id="0">
    <w:p w:rsidR="006F0D48" w:rsidRDefault="006F0D48" w:rsidP="00D2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D48" w:rsidRDefault="006F0D48" w:rsidP="00D24DFB">
      <w:r>
        <w:separator/>
      </w:r>
    </w:p>
  </w:footnote>
  <w:footnote w:type="continuationSeparator" w:id="0">
    <w:p w:rsidR="006F0D48" w:rsidRDefault="006F0D48" w:rsidP="00D24DFB">
      <w:r>
        <w:continuationSeparator/>
      </w:r>
    </w:p>
  </w:footnote>
  <w:footnote w:id="1">
    <w:p w:rsidR="00D24DFB" w:rsidRDefault="00D24DFB" w:rsidP="00D24DFB">
      <w:pPr>
        <w:pStyle w:val="a3"/>
      </w:pPr>
      <w:r>
        <w:rPr>
          <w:rStyle w:val="a5"/>
        </w:rPr>
        <w:footnoteRef/>
      </w:r>
      <w:r>
        <w:t xml:space="preserve"> Заполняется на основании утвержденной документации по планировке территории (примерная форма).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DFB"/>
    <w:rsid w:val="006F0D48"/>
    <w:rsid w:val="00D24DFB"/>
    <w:rsid w:val="00D42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DFB"/>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D24DFB"/>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24DFB"/>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D24DFB"/>
    <w:rPr>
      <w:vertAlign w:val="superscript"/>
    </w:rPr>
  </w:style>
  <w:style w:type="table" w:customStyle="1" w:styleId="2">
    <w:name w:val="Сетка таблицы2"/>
    <w:basedOn w:val="a1"/>
    <w:next w:val="a6"/>
    <w:uiPriority w:val="59"/>
    <w:rsid w:val="00D24DF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D24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24DFB"/>
    <w:pPr>
      <w:tabs>
        <w:tab w:val="center" w:pos="4677"/>
        <w:tab w:val="right" w:pos="9355"/>
      </w:tabs>
    </w:pPr>
  </w:style>
  <w:style w:type="character" w:customStyle="1" w:styleId="a8">
    <w:name w:val="Верхний колонтитул Знак"/>
    <w:basedOn w:val="a0"/>
    <w:link w:val="a7"/>
    <w:uiPriority w:val="99"/>
    <w:rsid w:val="00D24DFB"/>
    <w:rPr>
      <w:rFonts w:ascii="Times New Roman" w:eastAsia="Times New Roman" w:hAnsi="Times New Roman" w:cs="Times New Roman"/>
      <w:sz w:val="20"/>
      <w:szCs w:val="20"/>
    </w:rPr>
  </w:style>
  <w:style w:type="paragraph" w:styleId="a9">
    <w:name w:val="footer"/>
    <w:basedOn w:val="a"/>
    <w:link w:val="aa"/>
    <w:uiPriority w:val="99"/>
    <w:unhideWhenUsed/>
    <w:rsid w:val="00D24DFB"/>
    <w:pPr>
      <w:tabs>
        <w:tab w:val="center" w:pos="4677"/>
        <w:tab w:val="right" w:pos="9355"/>
      </w:tabs>
    </w:pPr>
  </w:style>
  <w:style w:type="character" w:customStyle="1" w:styleId="aa">
    <w:name w:val="Нижний колонтитул Знак"/>
    <w:basedOn w:val="a0"/>
    <w:link w:val="a9"/>
    <w:uiPriority w:val="99"/>
    <w:rsid w:val="00D24DF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DFB"/>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D24DFB"/>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24DFB"/>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D24DFB"/>
    <w:rPr>
      <w:vertAlign w:val="superscript"/>
    </w:rPr>
  </w:style>
  <w:style w:type="table" w:customStyle="1" w:styleId="2">
    <w:name w:val="Сетка таблицы2"/>
    <w:basedOn w:val="a1"/>
    <w:next w:val="a6"/>
    <w:uiPriority w:val="59"/>
    <w:rsid w:val="00D24DF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D24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24DFB"/>
    <w:pPr>
      <w:tabs>
        <w:tab w:val="center" w:pos="4677"/>
        <w:tab w:val="right" w:pos="9355"/>
      </w:tabs>
    </w:pPr>
  </w:style>
  <w:style w:type="character" w:customStyle="1" w:styleId="a8">
    <w:name w:val="Верхний колонтитул Знак"/>
    <w:basedOn w:val="a0"/>
    <w:link w:val="a7"/>
    <w:uiPriority w:val="99"/>
    <w:rsid w:val="00D24DFB"/>
    <w:rPr>
      <w:rFonts w:ascii="Times New Roman" w:eastAsia="Times New Roman" w:hAnsi="Times New Roman" w:cs="Times New Roman"/>
      <w:sz w:val="20"/>
      <w:szCs w:val="20"/>
    </w:rPr>
  </w:style>
  <w:style w:type="paragraph" w:styleId="a9">
    <w:name w:val="footer"/>
    <w:basedOn w:val="a"/>
    <w:link w:val="aa"/>
    <w:uiPriority w:val="99"/>
    <w:unhideWhenUsed/>
    <w:rsid w:val="00D24DFB"/>
    <w:pPr>
      <w:tabs>
        <w:tab w:val="center" w:pos="4677"/>
        <w:tab w:val="right" w:pos="9355"/>
      </w:tabs>
    </w:pPr>
  </w:style>
  <w:style w:type="character" w:customStyle="1" w:styleId="aa">
    <w:name w:val="Нижний колонтитул Знак"/>
    <w:basedOn w:val="a0"/>
    <w:link w:val="a9"/>
    <w:uiPriority w:val="99"/>
    <w:rsid w:val="00D24DF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2657</Words>
  <Characters>15150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dc:creator>
  <cp:lastModifiedBy>Рязанцев</cp:lastModifiedBy>
  <cp:revision>1</cp:revision>
  <dcterms:created xsi:type="dcterms:W3CDTF">2022-11-25T06:10:00Z</dcterms:created>
  <dcterms:modified xsi:type="dcterms:W3CDTF">2022-11-25T06:10:00Z</dcterms:modified>
</cp:coreProperties>
</file>